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058F5" w14:textId="77777777" w:rsidR="00DE2EE0" w:rsidRDefault="00DE2EE0">
      <w:pPr>
        <w:pStyle w:val="Body"/>
        <w:rPr>
          <w:rFonts w:ascii="Arial" w:hAnsi="Arial" w:cs="Arial"/>
          <w:b/>
          <w:color w:val="auto"/>
        </w:rPr>
      </w:pPr>
    </w:p>
    <w:p w14:paraId="338E6E8C" w14:textId="5C2869EB" w:rsidR="003D16C0" w:rsidRPr="0032546F" w:rsidRDefault="0032546F">
      <w:pPr>
        <w:pStyle w:val="Body"/>
        <w:rPr>
          <w:rFonts w:ascii="Arial" w:hAnsi="Arial" w:cs="Arial"/>
          <w:b/>
          <w:color w:val="auto"/>
        </w:rPr>
      </w:pPr>
      <w:r w:rsidRPr="0032546F">
        <w:rPr>
          <w:rFonts w:ascii="Arial" w:hAnsi="Arial" w:cs="Arial"/>
          <w:b/>
          <w:color w:val="auto"/>
        </w:rPr>
        <w:t xml:space="preserve">Family </w:t>
      </w:r>
      <w:r w:rsidR="00730B09">
        <w:rPr>
          <w:rFonts w:ascii="Arial" w:hAnsi="Arial" w:cs="Arial"/>
          <w:b/>
          <w:color w:val="auto"/>
        </w:rPr>
        <w:t xml:space="preserve">Training and Navigation </w:t>
      </w:r>
      <w:r w:rsidR="001757F7">
        <w:rPr>
          <w:rFonts w:ascii="Arial" w:hAnsi="Arial" w:cs="Arial"/>
          <w:b/>
          <w:color w:val="auto"/>
        </w:rPr>
        <w:t>Worker</w:t>
      </w:r>
      <w:r w:rsidR="00DE2EE0">
        <w:rPr>
          <w:rFonts w:ascii="Arial" w:hAnsi="Arial" w:cs="Arial"/>
          <w:b/>
          <w:color w:val="auto"/>
        </w:rPr>
        <w:t xml:space="preserve"> – Neurodevelopmental Pathway</w:t>
      </w:r>
    </w:p>
    <w:p w14:paraId="198C09DC" w14:textId="77777777" w:rsidR="00FA5BC2" w:rsidRPr="00A91E24" w:rsidRDefault="00FA5BC2" w:rsidP="00FA5BC2">
      <w:pPr>
        <w:pStyle w:val="DefaultText"/>
        <w:jc w:val="both"/>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520"/>
      </w:tblGrid>
      <w:tr w:rsidR="00FA5BC2" w:rsidRPr="00A91E24" w14:paraId="2E8CDE6F" w14:textId="77777777" w:rsidTr="00DE2EE0">
        <w:trPr>
          <w:trHeight w:val="157"/>
        </w:trPr>
        <w:tc>
          <w:tcPr>
            <w:tcW w:w="2660" w:type="dxa"/>
            <w:shd w:val="clear" w:color="auto" w:fill="auto"/>
          </w:tcPr>
          <w:p w14:paraId="2C62F63E" w14:textId="77777777" w:rsidR="00FA5BC2" w:rsidRPr="00A91E24" w:rsidRDefault="00FA5BC2" w:rsidP="00FA5BC2">
            <w:pPr>
              <w:pStyle w:val="Heading1"/>
              <w:spacing w:before="0"/>
              <w:rPr>
                <w:rFonts w:ascii="Arial" w:hAnsi="Arial" w:cs="Arial"/>
                <w:b/>
                <w:bCs/>
                <w:sz w:val="22"/>
                <w:szCs w:val="22"/>
              </w:rPr>
            </w:pPr>
            <w:r w:rsidRPr="00A91E24">
              <w:rPr>
                <w:rFonts w:ascii="Arial" w:hAnsi="Arial" w:cs="Arial"/>
                <w:b/>
                <w:sz w:val="22"/>
                <w:szCs w:val="22"/>
              </w:rPr>
              <w:t>Job Title:</w:t>
            </w:r>
            <w:r w:rsidRPr="00A91E24">
              <w:rPr>
                <w:rFonts w:ascii="Arial" w:hAnsi="Arial" w:cs="Arial"/>
                <w:b/>
                <w:sz w:val="22"/>
                <w:szCs w:val="22"/>
              </w:rPr>
              <w:tab/>
            </w:r>
          </w:p>
        </w:tc>
        <w:tc>
          <w:tcPr>
            <w:tcW w:w="6520" w:type="dxa"/>
            <w:shd w:val="clear" w:color="auto" w:fill="FFFF00"/>
          </w:tcPr>
          <w:p w14:paraId="6B8D80A3" w14:textId="60CD0A70" w:rsidR="00FA5BC2" w:rsidRPr="00A91E24" w:rsidRDefault="0032546F" w:rsidP="00B83DE3">
            <w:pPr>
              <w:pStyle w:val="Heading1"/>
              <w:spacing w:before="0"/>
              <w:rPr>
                <w:rFonts w:ascii="Arial" w:hAnsi="Arial" w:cs="Arial"/>
                <w:sz w:val="22"/>
                <w:szCs w:val="22"/>
              </w:rPr>
            </w:pPr>
            <w:r>
              <w:rPr>
                <w:rFonts w:ascii="Arial" w:hAnsi="Arial" w:cs="Arial"/>
                <w:sz w:val="22"/>
                <w:szCs w:val="22"/>
              </w:rPr>
              <w:t>Family Trai</w:t>
            </w:r>
            <w:r w:rsidR="00BD2995">
              <w:rPr>
                <w:rFonts w:ascii="Arial" w:hAnsi="Arial" w:cs="Arial"/>
                <w:sz w:val="22"/>
                <w:szCs w:val="22"/>
              </w:rPr>
              <w:t xml:space="preserve">ning and Navigation Worker </w:t>
            </w:r>
            <w:r>
              <w:rPr>
                <w:rFonts w:ascii="Arial" w:hAnsi="Arial" w:cs="Arial"/>
                <w:sz w:val="22"/>
                <w:szCs w:val="22"/>
              </w:rPr>
              <w:t>(NDP)</w:t>
            </w:r>
          </w:p>
        </w:tc>
      </w:tr>
      <w:tr w:rsidR="00FA5BC2" w:rsidRPr="00A91E24" w14:paraId="6642382D" w14:textId="77777777" w:rsidTr="004B3D81">
        <w:tc>
          <w:tcPr>
            <w:tcW w:w="2660" w:type="dxa"/>
            <w:shd w:val="clear" w:color="auto" w:fill="auto"/>
          </w:tcPr>
          <w:p w14:paraId="6D3E0D7B" w14:textId="77777777" w:rsidR="00FA5BC2" w:rsidRPr="00A91E24" w:rsidRDefault="00FA5BC2" w:rsidP="004B3D81">
            <w:pPr>
              <w:rPr>
                <w:rFonts w:ascii="Arial" w:hAnsi="Arial" w:cs="Arial"/>
                <w:b/>
                <w:sz w:val="22"/>
                <w:szCs w:val="22"/>
              </w:rPr>
            </w:pPr>
            <w:r w:rsidRPr="00A91E24">
              <w:rPr>
                <w:rFonts w:ascii="Arial" w:hAnsi="Arial" w:cs="Arial"/>
                <w:b/>
                <w:sz w:val="22"/>
                <w:szCs w:val="22"/>
              </w:rPr>
              <w:t>Grade:</w:t>
            </w:r>
          </w:p>
        </w:tc>
        <w:tc>
          <w:tcPr>
            <w:tcW w:w="6520" w:type="dxa"/>
            <w:shd w:val="clear" w:color="auto" w:fill="auto"/>
          </w:tcPr>
          <w:p w14:paraId="00981AA1" w14:textId="369BD4A9" w:rsidR="00FA5BC2" w:rsidRPr="00A91E24" w:rsidRDefault="005652E6" w:rsidP="00926442">
            <w:pPr>
              <w:tabs>
                <w:tab w:val="center" w:pos="3435"/>
              </w:tabs>
              <w:rPr>
                <w:rFonts w:ascii="Arial" w:hAnsi="Arial" w:cs="Arial"/>
                <w:bCs/>
                <w:sz w:val="22"/>
                <w:szCs w:val="22"/>
              </w:rPr>
            </w:pPr>
            <w:r w:rsidRPr="005652E6">
              <w:rPr>
                <w:rFonts w:ascii="Arial" w:hAnsi="Arial" w:cs="Arial"/>
                <w:bCs/>
                <w:sz w:val="22"/>
                <w:szCs w:val="22"/>
              </w:rPr>
              <w:t>£</w:t>
            </w:r>
            <w:r w:rsidR="00E0766C">
              <w:rPr>
                <w:rFonts w:ascii="Arial" w:hAnsi="Arial" w:cs="Arial"/>
                <w:bCs/>
                <w:sz w:val="22"/>
                <w:szCs w:val="22"/>
              </w:rPr>
              <w:t>16.57</w:t>
            </w:r>
            <w:r w:rsidRPr="005652E6">
              <w:rPr>
                <w:rFonts w:ascii="Arial" w:hAnsi="Arial" w:cs="Arial"/>
                <w:bCs/>
                <w:sz w:val="22"/>
                <w:szCs w:val="22"/>
              </w:rPr>
              <w:t>-1</w:t>
            </w:r>
            <w:r w:rsidR="00E0766C">
              <w:rPr>
                <w:rFonts w:ascii="Arial" w:hAnsi="Arial" w:cs="Arial"/>
                <w:bCs/>
                <w:sz w:val="22"/>
                <w:szCs w:val="22"/>
              </w:rPr>
              <w:t>7.09</w:t>
            </w:r>
            <w:r w:rsidRPr="005652E6">
              <w:rPr>
                <w:rFonts w:ascii="Arial" w:hAnsi="Arial" w:cs="Arial"/>
                <w:bCs/>
                <w:sz w:val="22"/>
                <w:szCs w:val="22"/>
              </w:rPr>
              <w:t xml:space="preserve"> per hour, equates to £</w:t>
            </w:r>
            <w:r w:rsidR="00E0766C">
              <w:rPr>
                <w:rFonts w:ascii="Arial" w:hAnsi="Arial" w:cs="Arial"/>
                <w:bCs/>
                <w:sz w:val="22"/>
                <w:szCs w:val="22"/>
              </w:rPr>
              <w:t>30,149</w:t>
            </w:r>
            <w:r w:rsidRPr="005652E6">
              <w:rPr>
                <w:rFonts w:ascii="Arial" w:hAnsi="Arial" w:cs="Arial"/>
                <w:bCs/>
                <w:sz w:val="22"/>
                <w:szCs w:val="22"/>
              </w:rPr>
              <w:t>-</w:t>
            </w:r>
            <w:r w:rsidR="00E0766C">
              <w:rPr>
                <w:rFonts w:ascii="Arial" w:hAnsi="Arial" w:cs="Arial"/>
                <w:bCs/>
                <w:sz w:val="22"/>
                <w:szCs w:val="22"/>
              </w:rPr>
              <w:t>31,099</w:t>
            </w:r>
            <w:r w:rsidRPr="005652E6">
              <w:rPr>
                <w:rFonts w:ascii="Arial" w:hAnsi="Arial" w:cs="Arial"/>
                <w:bCs/>
                <w:sz w:val="22"/>
                <w:szCs w:val="22"/>
              </w:rPr>
              <w:t xml:space="preserve"> fte,</w:t>
            </w:r>
            <w:r w:rsidR="00D728E7" w:rsidRPr="00D728E7">
              <w:rPr>
                <w:rFonts w:ascii="Arial" w:hAnsi="Arial" w:cs="Arial"/>
                <w:bCs/>
                <w:sz w:val="22"/>
                <w:szCs w:val="22"/>
              </w:rPr>
              <w:t xml:space="preserve">NJC Scale Point </w:t>
            </w:r>
            <w:r w:rsidR="003149D3">
              <w:rPr>
                <w:rFonts w:ascii="Arial" w:hAnsi="Arial" w:cs="Arial"/>
                <w:bCs/>
                <w:sz w:val="22"/>
                <w:szCs w:val="22"/>
              </w:rPr>
              <w:t>23-24</w:t>
            </w:r>
          </w:p>
        </w:tc>
      </w:tr>
      <w:tr w:rsidR="00FA5BC2" w:rsidRPr="00A91E24" w14:paraId="7D94B853" w14:textId="77777777" w:rsidTr="004B3D81">
        <w:tc>
          <w:tcPr>
            <w:tcW w:w="2660" w:type="dxa"/>
            <w:shd w:val="clear" w:color="auto" w:fill="auto"/>
          </w:tcPr>
          <w:p w14:paraId="1571FE34" w14:textId="77777777" w:rsidR="00FA5BC2" w:rsidRPr="00A91E24" w:rsidRDefault="00FA5BC2" w:rsidP="004B3D81">
            <w:pPr>
              <w:rPr>
                <w:rFonts w:ascii="Arial" w:hAnsi="Arial" w:cs="Arial"/>
                <w:b/>
                <w:sz w:val="22"/>
                <w:szCs w:val="22"/>
              </w:rPr>
            </w:pPr>
            <w:r w:rsidRPr="00A91E24">
              <w:rPr>
                <w:rFonts w:ascii="Arial" w:hAnsi="Arial" w:cs="Arial"/>
                <w:b/>
                <w:sz w:val="22"/>
                <w:szCs w:val="22"/>
              </w:rPr>
              <w:t>Responsible to:</w:t>
            </w:r>
          </w:p>
        </w:tc>
        <w:tc>
          <w:tcPr>
            <w:tcW w:w="6520" w:type="dxa"/>
            <w:shd w:val="clear" w:color="auto" w:fill="auto"/>
          </w:tcPr>
          <w:p w14:paraId="5131C664" w14:textId="1C4B3A66" w:rsidR="00FA5BC2" w:rsidRPr="00A91E24" w:rsidRDefault="00BD2995" w:rsidP="004B3D81">
            <w:pPr>
              <w:rPr>
                <w:rFonts w:ascii="Arial" w:hAnsi="Arial" w:cs="Arial"/>
                <w:bCs/>
                <w:sz w:val="22"/>
                <w:szCs w:val="22"/>
              </w:rPr>
            </w:pPr>
            <w:r w:rsidRPr="00BD2995">
              <w:rPr>
                <w:rFonts w:ascii="Arial" w:hAnsi="Arial" w:cs="Arial"/>
                <w:bCs/>
                <w:sz w:val="22"/>
                <w:szCs w:val="22"/>
              </w:rPr>
              <w:t>Family Tra</w:t>
            </w:r>
            <w:r w:rsidR="007012B6">
              <w:rPr>
                <w:rFonts w:ascii="Arial" w:hAnsi="Arial" w:cs="Arial"/>
                <w:bCs/>
                <w:sz w:val="22"/>
                <w:szCs w:val="22"/>
              </w:rPr>
              <w:t>ining and Navigation Manager</w:t>
            </w:r>
          </w:p>
        </w:tc>
      </w:tr>
      <w:tr w:rsidR="00FA5BC2" w:rsidRPr="00A91E24" w14:paraId="2DAE2868" w14:textId="77777777" w:rsidTr="004B3D81">
        <w:trPr>
          <w:trHeight w:val="113"/>
        </w:trPr>
        <w:tc>
          <w:tcPr>
            <w:tcW w:w="2660" w:type="dxa"/>
            <w:shd w:val="clear" w:color="auto" w:fill="auto"/>
          </w:tcPr>
          <w:p w14:paraId="4D704BBA" w14:textId="77777777" w:rsidR="00FA5BC2" w:rsidRPr="00A91E24" w:rsidRDefault="00FA5BC2" w:rsidP="004B3D81">
            <w:pPr>
              <w:rPr>
                <w:rFonts w:ascii="Arial" w:hAnsi="Arial" w:cs="Arial"/>
                <w:b/>
                <w:sz w:val="22"/>
                <w:szCs w:val="22"/>
              </w:rPr>
            </w:pPr>
            <w:r w:rsidRPr="00A91E24">
              <w:rPr>
                <w:rFonts w:ascii="Arial" w:hAnsi="Arial" w:cs="Arial"/>
                <w:b/>
                <w:sz w:val="22"/>
                <w:szCs w:val="22"/>
              </w:rPr>
              <w:t>Hours of work:</w:t>
            </w:r>
          </w:p>
        </w:tc>
        <w:tc>
          <w:tcPr>
            <w:tcW w:w="6520" w:type="dxa"/>
            <w:shd w:val="clear" w:color="auto" w:fill="auto"/>
          </w:tcPr>
          <w:p w14:paraId="6815F6E9" w14:textId="5C0B7EF9" w:rsidR="00FA5BC2" w:rsidRPr="00A91E24" w:rsidRDefault="00E0766C" w:rsidP="00FA5BC2">
            <w:pPr>
              <w:rPr>
                <w:rFonts w:ascii="Arial" w:hAnsi="Arial" w:cs="Arial"/>
                <w:bCs/>
                <w:sz w:val="22"/>
                <w:szCs w:val="22"/>
              </w:rPr>
            </w:pPr>
            <w:r>
              <w:rPr>
                <w:rFonts w:ascii="Arial" w:hAnsi="Arial" w:cs="Arial"/>
                <w:bCs/>
                <w:sz w:val="22"/>
                <w:szCs w:val="22"/>
              </w:rPr>
              <w:t>18-22 hours pw TBC</w:t>
            </w:r>
          </w:p>
        </w:tc>
      </w:tr>
      <w:tr w:rsidR="00FA5BC2" w:rsidRPr="00A91E24" w14:paraId="0645880B" w14:textId="77777777" w:rsidTr="004B3D81">
        <w:trPr>
          <w:trHeight w:val="85"/>
        </w:trPr>
        <w:tc>
          <w:tcPr>
            <w:tcW w:w="2660" w:type="dxa"/>
            <w:shd w:val="clear" w:color="auto" w:fill="auto"/>
          </w:tcPr>
          <w:p w14:paraId="0D50D681" w14:textId="77777777" w:rsidR="00FA5BC2" w:rsidRPr="00A91E24" w:rsidRDefault="00FA5BC2" w:rsidP="004B3D81">
            <w:pPr>
              <w:rPr>
                <w:rFonts w:ascii="Arial" w:hAnsi="Arial" w:cs="Arial"/>
                <w:b/>
                <w:sz w:val="22"/>
                <w:szCs w:val="22"/>
              </w:rPr>
            </w:pPr>
            <w:r w:rsidRPr="00A91E24">
              <w:rPr>
                <w:rFonts w:ascii="Arial" w:hAnsi="Arial" w:cs="Arial"/>
                <w:b/>
                <w:sz w:val="22"/>
                <w:szCs w:val="22"/>
              </w:rPr>
              <w:t>Annual Leave:</w:t>
            </w:r>
          </w:p>
        </w:tc>
        <w:tc>
          <w:tcPr>
            <w:tcW w:w="6520" w:type="dxa"/>
            <w:shd w:val="clear" w:color="auto" w:fill="auto"/>
          </w:tcPr>
          <w:p w14:paraId="7141D998" w14:textId="0D560C1F" w:rsidR="00FA5BC2" w:rsidRPr="00A91E24" w:rsidRDefault="00904E49" w:rsidP="001F5FF4">
            <w:pPr>
              <w:rPr>
                <w:rFonts w:ascii="Arial" w:hAnsi="Arial" w:cs="Arial"/>
                <w:bCs/>
                <w:sz w:val="22"/>
                <w:szCs w:val="22"/>
              </w:rPr>
            </w:pPr>
            <w:r w:rsidRPr="00A91E24">
              <w:rPr>
                <w:rFonts w:ascii="Arial" w:eastAsia="Times" w:hAnsi="Arial" w:cs="Arial"/>
                <w:sz w:val="22"/>
                <w:szCs w:val="22"/>
              </w:rPr>
              <w:t>25 days pro rata</w:t>
            </w:r>
          </w:p>
        </w:tc>
      </w:tr>
      <w:tr w:rsidR="00FA5BC2" w:rsidRPr="00A91E24" w14:paraId="41F2DC73" w14:textId="77777777" w:rsidTr="004B3D81">
        <w:trPr>
          <w:trHeight w:val="85"/>
        </w:trPr>
        <w:tc>
          <w:tcPr>
            <w:tcW w:w="2660" w:type="dxa"/>
            <w:shd w:val="clear" w:color="auto" w:fill="auto"/>
          </w:tcPr>
          <w:p w14:paraId="3480D029" w14:textId="77777777" w:rsidR="00FA5BC2" w:rsidRPr="00A91E24" w:rsidRDefault="00FA5BC2" w:rsidP="004B3D81">
            <w:pPr>
              <w:rPr>
                <w:rFonts w:ascii="Arial" w:hAnsi="Arial" w:cs="Arial"/>
                <w:b/>
                <w:sz w:val="22"/>
                <w:szCs w:val="22"/>
              </w:rPr>
            </w:pPr>
            <w:r w:rsidRPr="00A91E24">
              <w:rPr>
                <w:rFonts w:ascii="Arial" w:hAnsi="Arial" w:cs="Arial"/>
                <w:b/>
                <w:sz w:val="22"/>
                <w:szCs w:val="22"/>
              </w:rPr>
              <w:t>Location:</w:t>
            </w:r>
          </w:p>
        </w:tc>
        <w:tc>
          <w:tcPr>
            <w:tcW w:w="6520" w:type="dxa"/>
            <w:shd w:val="clear" w:color="auto" w:fill="auto"/>
          </w:tcPr>
          <w:p w14:paraId="4CBE7748" w14:textId="7EEAB789" w:rsidR="00FA5BC2" w:rsidRPr="00A91E24" w:rsidRDefault="00D728E7" w:rsidP="00FA5BC2">
            <w:pPr>
              <w:rPr>
                <w:rFonts w:ascii="Arial" w:hAnsi="Arial" w:cs="Arial"/>
                <w:bCs/>
                <w:sz w:val="22"/>
                <w:szCs w:val="22"/>
              </w:rPr>
            </w:pPr>
            <w:r w:rsidRPr="00D728E7">
              <w:rPr>
                <w:rFonts w:ascii="Arial" w:hAnsi="Arial" w:cs="Arial"/>
                <w:bCs/>
                <w:sz w:val="22"/>
                <w:szCs w:val="22"/>
              </w:rPr>
              <w:t>Brighton &amp; Hove and East Sussex, based in Brighton office</w:t>
            </w:r>
          </w:p>
        </w:tc>
      </w:tr>
      <w:tr w:rsidR="00B83DE3" w:rsidRPr="00A91E24" w14:paraId="2E2D27B0" w14:textId="77777777" w:rsidTr="004B3D81">
        <w:trPr>
          <w:trHeight w:val="85"/>
        </w:trPr>
        <w:tc>
          <w:tcPr>
            <w:tcW w:w="2660" w:type="dxa"/>
            <w:shd w:val="clear" w:color="auto" w:fill="auto"/>
          </w:tcPr>
          <w:p w14:paraId="1CFFF2B5" w14:textId="77777777" w:rsidR="00FA5BC2" w:rsidRPr="00A91E24" w:rsidRDefault="00FA5BC2" w:rsidP="004B3D81">
            <w:pPr>
              <w:rPr>
                <w:rFonts w:ascii="Arial" w:hAnsi="Arial" w:cs="Arial"/>
                <w:b/>
                <w:sz w:val="22"/>
                <w:szCs w:val="22"/>
              </w:rPr>
            </w:pPr>
            <w:r w:rsidRPr="00A91E24">
              <w:rPr>
                <w:rFonts w:ascii="Arial" w:hAnsi="Arial" w:cs="Arial"/>
                <w:b/>
                <w:sz w:val="22"/>
                <w:szCs w:val="22"/>
              </w:rPr>
              <w:t>Contract</w:t>
            </w:r>
          </w:p>
        </w:tc>
        <w:tc>
          <w:tcPr>
            <w:tcW w:w="6520" w:type="dxa"/>
            <w:shd w:val="clear" w:color="auto" w:fill="auto"/>
          </w:tcPr>
          <w:p w14:paraId="220ED5CF" w14:textId="5BAE094D" w:rsidR="00FA5BC2" w:rsidRPr="00A91E24" w:rsidRDefault="009A55C1" w:rsidP="00FA5BC2">
            <w:pPr>
              <w:rPr>
                <w:rFonts w:ascii="Arial" w:hAnsi="Arial" w:cs="Arial"/>
                <w:bCs/>
                <w:sz w:val="22"/>
                <w:szCs w:val="22"/>
              </w:rPr>
            </w:pPr>
            <w:r>
              <w:rPr>
                <w:rFonts w:ascii="Arial" w:hAnsi="Arial" w:cs="Arial"/>
                <w:bCs/>
                <w:sz w:val="22"/>
                <w:szCs w:val="22"/>
              </w:rPr>
              <w:t xml:space="preserve">Fixed term </w:t>
            </w:r>
            <w:r w:rsidR="00E0766C">
              <w:rPr>
                <w:rFonts w:ascii="Arial" w:hAnsi="Arial" w:cs="Arial"/>
                <w:bCs/>
                <w:sz w:val="22"/>
                <w:szCs w:val="22"/>
              </w:rPr>
              <w:t>to 31</w:t>
            </w:r>
            <w:r w:rsidR="00E0766C" w:rsidRPr="00E0766C">
              <w:rPr>
                <w:rFonts w:ascii="Arial" w:hAnsi="Arial" w:cs="Arial"/>
                <w:bCs/>
                <w:sz w:val="22"/>
                <w:szCs w:val="22"/>
                <w:vertAlign w:val="superscript"/>
              </w:rPr>
              <w:t>st</w:t>
            </w:r>
            <w:r w:rsidR="00E0766C">
              <w:rPr>
                <w:rFonts w:ascii="Arial" w:hAnsi="Arial" w:cs="Arial"/>
                <w:bCs/>
                <w:sz w:val="22"/>
                <w:szCs w:val="22"/>
              </w:rPr>
              <w:t xml:space="preserve"> March 2024</w:t>
            </w:r>
          </w:p>
        </w:tc>
      </w:tr>
    </w:tbl>
    <w:p w14:paraId="19E92A64" w14:textId="77777777" w:rsidR="00B83DE3" w:rsidRPr="00A91E24" w:rsidRDefault="00B83DE3" w:rsidP="00F36269">
      <w:pPr>
        <w:rPr>
          <w:rFonts w:ascii="Arial" w:hAnsi="Arial" w:cs="Arial"/>
          <w:b/>
          <w:bCs/>
          <w:sz w:val="22"/>
          <w:szCs w:val="22"/>
        </w:rPr>
      </w:pPr>
    </w:p>
    <w:p w14:paraId="4D391C19" w14:textId="70A8E1BE" w:rsidR="00F36269" w:rsidRPr="00A91E24" w:rsidRDefault="00F36269" w:rsidP="00F36269">
      <w:pPr>
        <w:rPr>
          <w:rFonts w:ascii="Arial" w:hAnsi="Arial" w:cs="Arial"/>
          <w:b/>
          <w:bCs/>
          <w:sz w:val="22"/>
          <w:szCs w:val="22"/>
        </w:rPr>
      </w:pPr>
      <w:r w:rsidRPr="00A91E24">
        <w:rPr>
          <w:rFonts w:ascii="Arial" w:hAnsi="Arial" w:cs="Arial"/>
          <w:b/>
          <w:bCs/>
          <w:sz w:val="22"/>
          <w:szCs w:val="22"/>
        </w:rPr>
        <w:t>Background</w:t>
      </w:r>
    </w:p>
    <w:p w14:paraId="699F3810" w14:textId="77777777" w:rsidR="00AB743C" w:rsidRDefault="00F36269" w:rsidP="00EC0FAE">
      <w:pPr>
        <w:pStyle w:val="Default"/>
        <w:rPr>
          <w:color w:val="auto"/>
          <w:sz w:val="22"/>
          <w:szCs w:val="22"/>
          <w:shd w:val="clear" w:color="auto" w:fill="FFFFFF"/>
        </w:rPr>
      </w:pPr>
      <w:r w:rsidRPr="00A91E24">
        <w:rPr>
          <w:color w:val="auto"/>
          <w:sz w:val="22"/>
          <w:szCs w:val="22"/>
          <w:shd w:val="clear" w:color="auto" w:fill="FFFFFF"/>
        </w:rPr>
        <w:t>Amaze is a Sussex based charity that supports families with children and young people with special educational needs and disabilities (SEND)</w:t>
      </w:r>
      <w:r w:rsidR="00F138A1" w:rsidRPr="00A91E24">
        <w:rPr>
          <w:color w:val="auto"/>
          <w:sz w:val="22"/>
          <w:szCs w:val="22"/>
          <w:shd w:val="clear" w:color="auto" w:fill="FFFFFF"/>
        </w:rPr>
        <w:t xml:space="preserve"> up to the age of 25</w:t>
      </w:r>
      <w:r w:rsidRPr="00A91E24">
        <w:rPr>
          <w:color w:val="auto"/>
          <w:sz w:val="22"/>
          <w:szCs w:val="22"/>
          <w:shd w:val="clear" w:color="auto" w:fill="FFFFFF"/>
        </w:rPr>
        <w:t xml:space="preserve">. </w:t>
      </w:r>
    </w:p>
    <w:p w14:paraId="7ACE3500" w14:textId="77777777" w:rsidR="00AB743C" w:rsidRDefault="00AB743C" w:rsidP="00EC0FAE">
      <w:pPr>
        <w:pStyle w:val="Default"/>
        <w:rPr>
          <w:color w:val="auto"/>
          <w:sz w:val="22"/>
          <w:szCs w:val="22"/>
          <w:shd w:val="clear" w:color="auto" w:fill="FFFFFF"/>
        </w:rPr>
      </w:pPr>
    </w:p>
    <w:p w14:paraId="0F0779AD" w14:textId="1C36BBC5" w:rsidR="00D41824" w:rsidRPr="00A91E24" w:rsidRDefault="002E126D" w:rsidP="00EC0FAE">
      <w:pPr>
        <w:pStyle w:val="Default"/>
        <w:rPr>
          <w:sz w:val="22"/>
          <w:szCs w:val="22"/>
        </w:rPr>
      </w:pPr>
      <w:r w:rsidRPr="00A91E24">
        <w:rPr>
          <w:sz w:val="22"/>
          <w:szCs w:val="22"/>
        </w:rPr>
        <w:t>The N</w:t>
      </w:r>
      <w:r w:rsidR="001E31A2" w:rsidRPr="00A91E24">
        <w:rPr>
          <w:sz w:val="22"/>
          <w:szCs w:val="22"/>
        </w:rPr>
        <w:t>eurodevelopmental Pathway (N</w:t>
      </w:r>
      <w:r w:rsidRPr="00A91E24">
        <w:rPr>
          <w:sz w:val="22"/>
          <w:szCs w:val="22"/>
        </w:rPr>
        <w:t>DP</w:t>
      </w:r>
      <w:r w:rsidR="001E31A2" w:rsidRPr="00A91E24">
        <w:rPr>
          <w:sz w:val="22"/>
          <w:szCs w:val="22"/>
        </w:rPr>
        <w:t>)</w:t>
      </w:r>
      <w:r w:rsidRPr="00A91E24">
        <w:rPr>
          <w:sz w:val="22"/>
          <w:szCs w:val="22"/>
        </w:rPr>
        <w:t xml:space="preserve"> Family Training and Navigation Service is funded by </w:t>
      </w:r>
      <w:r w:rsidR="00E0766C">
        <w:rPr>
          <w:sz w:val="22"/>
          <w:szCs w:val="22"/>
        </w:rPr>
        <w:t xml:space="preserve">NHS Sussex </w:t>
      </w:r>
      <w:r w:rsidR="00B83DE3" w:rsidRPr="00A91E24">
        <w:rPr>
          <w:sz w:val="22"/>
          <w:szCs w:val="22"/>
        </w:rPr>
        <w:t xml:space="preserve">to </w:t>
      </w:r>
      <w:r w:rsidRPr="00A91E24">
        <w:rPr>
          <w:sz w:val="22"/>
          <w:szCs w:val="22"/>
        </w:rPr>
        <w:t xml:space="preserve">provide improved support to </w:t>
      </w:r>
      <w:r w:rsidR="00D728E7">
        <w:rPr>
          <w:sz w:val="22"/>
          <w:szCs w:val="22"/>
        </w:rPr>
        <w:t xml:space="preserve">parents </w:t>
      </w:r>
      <w:r w:rsidRPr="00A91E24">
        <w:rPr>
          <w:sz w:val="22"/>
          <w:szCs w:val="22"/>
        </w:rPr>
        <w:t>of children and young peo</w:t>
      </w:r>
      <w:r w:rsidR="00B83DE3" w:rsidRPr="00A91E24">
        <w:rPr>
          <w:sz w:val="22"/>
          <w:szCs w:val="22"/>
        </w:rPr>
        <w:t xml:space="preserve">ple who </w:t>
      </w:r>
      <w:r w:rsidR="00D728E7">
        <w:rPr>
          <w:sz w:val="22"/>
          <w:szCs w:val="22"/>
        </w:rPr>
        <w:t xml:space="preserve">have neurodevelopmental conditions or </w:t>
      </w:r>
      <w:r w:rsidR="00B83DE3" w:rsidRPr="00A91E24">
        <w:rPr>
          <w:sz w:val="22"/>
          <w:szCs w:val="22"/>
        </w:rPr>
        <w:t xml:space="preserve">are </w:t>
      </w:r>
      <w:r w:rsidRPr="00A91E24">
        <w:rPr>
          <w:sz w:val="22"/>
          <w:szCs w:val="22"/>
        </w:rPr>
        <w:t>on the Neurodevelopmental Pathway (NDP).</w:t>
      </w:r>
      <w:r w:rsidR="00D41824" w:rsidRPr="00A91E24">
        <w:rPr>
          <w:sz w:val="22"/>
          <w:szCs w:val="22"/>
        </w:rPr>
        <w:t xml:space="preserve">  </w:t>
      </w:r>
    </w:p>
    <w:p w14:paraId="42ED0E5B" w14:textId="77777777" w:rsidR="00E0766C" w:rsidRPr="008A0383" w:rsidRDefault="00E0766C" w:rsidP="008A0383">
      <w:pPr>
        <w:rPr>
          <w:rFonts w:hAnsi="Arial" w:cs="Arial"/>
        </w:rPr>
      </w:pPr>
    </w:p>
    <w:p w14:paraId="1A364FEA" w14:textId="77777777" w:rsidR="00F36269" w:rsidRPr="00A91E24" w:rsidRDefault="00F36269" w:rsidP="00F36269">
      <w:pPr>
        <w:pStyle w:val="Body"/>
        <w:rPr>
          <w:rFonts w:ascii="Arial" w:hAnsi="Arial" w:cs="Arial"/>
          <w:b/>
          <w:color w:val="auto"/>
        </w:rPr>
      </w:pPr>
      <w:r w:rsidRPr="00A91E24">
        <w:rPr>
          <w:rFonts w:ascii="Arial" w:hAnsi="Arial" w:cs="Arial"/>
          <w:b/>
          <w:color w:val="auto"/>
        </w:rPr>
        <w:t>The Main Purpose of the Job</w:t>
      </w:r>
    </w:p>
    <w:p w14:paraId="4482A743" w14:textId="3FCABD24" w:rsidR="00F532A5" w:rsidRPr="00A91E24" w:rsidRDefault="00AE3098" w:rsidP="004D10EA">
      <w:pPr>
        <w:rPr>
          <w:rFonts w:ascii="Arial" w:hAnsi="Arial" w:cs="Arial"/>
          <w:sz w:val="22"/>
          <w:szCs w:val="22"/>
          <w:shd w:val="clear" w:color="auto" w:fill="FFFFFF"/>
        </w:rPr>
      </w:pPr>
      <w:r>
        <w:rPr>
          <w:rFonts w:ascii="Arial" w:hAnsi="Arial" w:cs="Arial"/>
          <w:sz w:val="22"/>
          <w:szCs w:val="22"/>
        </w:rPr>
        <w:t xml:space="preserve">The </w:t>
      </w:r>
      <w:r w:rsidR="00F532A5" w:rsidRPr="00A91E24">
        <w:rPr>
          <w:rFonts w:ascii="Arial" w:hAnsi="Arial" w:cs="Arial"/>
          <w:sz w:val="22"/>
          <w:szCs w:val="22"/>
        </w:rPr>
        <w:t>Family Training and Navigation Service</w:t>
      </w:r>
      <w:r w:rsidR="001E31A2" w:rsidRPr="00A91E24">
        <w:rPr>
          <w:rFonts w:ascii="Arial" w:hAnsi="Arial" w:cs="Arial"/>
          <w:sz w:val="22"/>
          <w:szCs w:val="22"/>
        </w:rPr>
        <w:t xml:space="preserve"> </w:t>
      </w:r>
      <w:r w:rsidR="00BD2995">
        <w:rPr>
          <w:rFonts w:ascii="Arial" w:hAnsi="Arial" w:cs="Arial"/>
          <w:sz w:val="22"/>
          <w:szCs w:val="22"/>
        </w:rPr>
        <w:t xml:space="preserve">Worker </w:t>
      </w:r>
      <w:r w:rsidR="004D10EA" w:rsidRPr="00A91E24">
        <w:rPr>
          <w:rFonts w:ascii="Arial" w:hAnsi="Arial" w:cs="Arial"/>
          <w:sz w:val="22"/>
          <w:szCs w:val="22"/>
        </w:rPr>
        <w:t>provide</w:t>
      </w:r>
      <w:r w:rsidR="00BD2995">
        <w:rPr>
          <w:rFonts w:ascii="Arial" w:hAnsi="Arial" w:cs="Arial"/>
          <w:sz w:val="22"/>
          <w:szCs w:val="22"/>
        </w:rPr>
        <w:t xml:space="preserve">s families with </w:t>
      </w:r>
      <w:r w:rsidR="004D10EA" w:rsidRPr="00A91E24">
        <w:rPr>
          <w:rFonts w:ascii="Arial" w:hAnsi="Arial" w:cs="Arial"/>
          <w:sz w:val="22"/>
          <w:szCs w:val="22"/>
        </w:rPr>
        <w:t xml:space="preserve">information, understanding, strategies and </w:t>
      </w:r>
      <w:r w:rsidR="00BD2995">
        <w:rPr>
          <w:rFonts w:ascii="Arial" w:hAnsi="Arial" w:cs="Arial"/>
          <w:sz w:val="22"/>
          <w:szCs w:val="22"/>
        </w:rPr>
        <w:t xml:space="preserve">links to </w:t>
      </w:r>
      <w:r w:rsidR="004D10EA" w:rsidRPr="00A91E24">
        <w:rPr>
          <w:rFonts w:ascii="Arial" w:hAnsi="Arial" w:cs="Arial"/>
          <w:sz w:val="22"/>
          <w:szCs w:val="22"/>
        </w:rPr>
        <w:t xml:space="preserve">support networks that will help sustain them through the challenges these conditions bring to a family and allow them to better support </w:t>
      </w:r>
      <w:r w:rsidR="00247DFB">
        <w:rPr>
          <w:rFonts w:ascii="Arial" w:hAnsi="Arial" w:cs="Arial"/>
          <w:sz w:val="22"/>
          <w:szCs w:val="22"/>
        </w:rPr>
        <w:t>their children and young people, through the offer of</w:t>
      </w:r>
      <w:r>
        <w:rPr>
          <w:rFonts w:ascii="Arial" w:hAnsi="Arial" w:cs="Arial"/>
          <w:sz w:val="22"/>
          <w:szCs w:val="22"/>
        </w:rPr>
        <w:t>:</w:t>
      </w:r>
    </w:p>
    <w:p w14:paraId="32811959" w14:textId="48031EBF" w:rsidR="00F532A5" w:rsidRPr="00A91E24" w:rsidRDefault="004D10EA" w:rsidP="00F532A5">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left="488" w:hanging="488"/>
        <w:rPr>
          <w:rFonts w:hAnsi="Arial" w:cs="Arial"/>
          <w:color w:val="auto"/>
        </w:rPr>
      </w:pPr>
      <w:r w:rsidRPr="00A91E24">
        <w:rPr>
          <w:rFonts w:hAnsi="Arial" w:cs="Arial"/>
          <w:color w:val="auto"/>
        </w:rPr>
        <w:t xml:space="preserve">Navigation </w:t>
      </w:r>
      <w:r w:rsidR="00BD2995">
        <w:rPr>
          <w:rFonts w:hAnsi="Arial" w:cs="Arial"/>
          <w:color w:val="auto"/>
        </w:rPr>
        <w:t>–</w:t>
      </w:r>
      <w:r w:rsidRPr="00A91E24">
        <w:rPr>
          <w:rFonts w:hAnsi="Arial" w:cs="Arial"/>
          <w:color w:val="auto"/>
        </w:rPr>
        <w:t xml:space="preserve"> </w:t>
      </w:r>
      <w:r w:rsidR="00BD2995">
        <w:rPr>
          <w:rFonts w:hAnsi="Arial" w:cs="Arial"/>
          <w:color w:val="auto"/>
        </w:rPr>
        <w:t xml:space="preserve">offering parents information, about NDCs and </w:t>
      </w:r>
      <w:r w:rsidR="00F532A5" w:rsidRPr="00A91E24">
        <w:rPr>
          <w:rFonts w:hAnsi="Arial" w:cs="Arial"/>
          <w:color w:val="auto"/>
        </w:rPr>
        <w:t>available support appropriate to their needs and stage within the NDP</w:t>
      </w:r>
    </w:p>
    <w:p w14:paraId="1DB63870" w14:textId="57A1E6F2" w:rsidR="00F532A5" w:rsidRDefault="00683A06" w:rsidP="00F532A5">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left="488" w:hanging="488"/>
        <w:rPr>
          <w:rFonts w:hAnsi="Arial" w:cs="Arial"/>
          <w:color w:val="auto"/>
        </w:rPr>
      </w:pPr>
      <w:r>
        <w:rPr>
          <w:rFonts w:hAnsi="Arial" w:cs="Arial"/>
          <w:color w:val="auto"/>
        </w:rPr>
        <w:t xml:space="preserve">Family Training </w:t>
      </w:r>
      <w:r w:rsidR="00BD2995">
        <w:rPr>
          <w:rFonts w:hAnsi="Arial" w:cs="Arial"/>
          <w:color w:val="auto"/>
        </w:rPr>
        <w:t>–</w:t>
      </w:r>
      <w:r>
        <w:rPr>
          <w:rFonts w:hAnsi="Arial" w:cs="Arial"/>
          <w:color w:val="auto"/>
        </w:rPr>
        <w:t xml:space="preserve"> </w:t>
      </w:r>
      <w:r w:rsidR="00BD2995">
        <w:rPr>
          <w:rFonts w:hAnsi="Arial" w:cs="Arial"/>
          <w:color w:val="auto"/>
        </w:rPr>
        <w:t>contributing to a</w:t>
      </w:r>
      <w:r w:rsidR="00F532A5" w:rsidRPr="00A91E24">
        <w:rPr>
          <w:rFonts w:hAnsi="Arial" w:cs="Arial"/>
          <w:color w:val="auto"/>
        </w:rPr>
        <w:t xml:space="preserve"> programme of training, family education and support co-produced and delivered with expert parents</w:t>
      </w:r>
      <w:r w:rsidR="00B83DE3" w:rsidRPr="00A91E24">
        <w:rPr>
          <w:rFonts w:hAnsi="Arial" w:cs="Arial"/>
          <w:color w:val="auto"/>
        </w:rPr>
        <w:t xml:space="preserve">, individuals with lived experience, </w:t>
      </w:r>
      <w:r w:rsidR="00AE3098">
        <w:rPr>
          <w:rFonts w:hAnsi="Arial" w:cs="Arial"/>
          <w:color w:val="auto"/>
        </w:rPr>
        <w:t>and professionals</w:t>
      </w:r>
    </w:p>
    <w:p w14:paraId="4F767669" w14:textId="77777777" w:rsidR="00E0766C" w:rsidRDefault="00E0766C" w:rsidP="00E0766C">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p>
    <w:p w14:paraId="2583A3FE" w14:textId="0D36378C" w:rsidR="00E0766C" w:rsidRPr="00E0766C" w:rsidRDefault="00E0766C" w:rsidP="00E0766C">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E0766C">
        <w:rPr>
          <w:rFonts w:ascii="Arial" w:hAnsi="Arial" w:cs="Arial"/>
          <w:sz w:val="22"/>
          <w:szCs w:val="22"/>
        </w:rPr>
        <w:t xml:space="preserve">This </w:t>
      </w:r>
      <w:r>
        <w:rPr>
          <w:rFonts w:ascii="Arial" w:hAnsi="Arial" w:cs="Arial"/>
          <w:sz w:val="22"/>
          <w:szCs w:val="22"/>
        </w:rPr>
        <w:t xml:space="preserve">post will primarily be delivering </w:t>
      </w:r>
      <w:r w:rsidRPr="00E0766C">
        <w:rPr>
          <w:rFonts w:ascii="Arial" w:hAnsi="Arial" w:cs="Arial"/>
          <w:b/>
          <w:bCs/>
          <w:sz w:val="22"/>
          <w:szCs w:val="22"/>
        </w:rPr>
        <w:t>navigation</w:t>
      </w:r>
      <w:r>
        <w:rPr>
          <w:rFonts w:ascii="Arial" w:hAnsi="Arial" w:cs="Arial"/>
          <w:b/>
          <w:bCs/>
          <w:sz w:val="22"/>
          <w:szCs w:val="22"/>
        </w:rPr>
        <w:t>,</w:t>
      </w:r>
      <w:r>
        <w:rPr>
          <w:rFonts w:ascii="Arial" w:hAnsi="Arial" w:cs="Arial"/>
          <w:sz w:val="22"/>
          <w:szCs w:val="22"/>
        </w:rPr>
        <w:t xml:space="preserve"> with </w:t>
      </w:r>
      <w:r w:rsidR="00EE29B1">
        <w:rPr>
          <w:rFonts w:ascii="Arial" w:hAnsi="Arial" w:cs="Arial"/>
          <w:sz w:val="22"/>
          <w:szCs w:val="22"/>
        </w:rPr>
        <w:t xml:space="preserve">more occasional </w:t>
      </w:r>
      <w:r>
        <w:rPr>
          <w:rFonts w:ascii="Arial" w:hAnsi="Arial" w:cs="Arial"/>
          <w:sz w:val="22"/>
          <w:szCs w:val="22"/>
        </w:rPr>
        <w:t>involvement in outreach and training.</w:t>
      </w:r>
    </w:p>
    <w:p w14:paraId="7925B797" w14:textId="77777777" w:rsidR="00BD2995" w:rsidRPr="00E0766C" w:rsidRDefault="00BD2995" w:rsidP="00BD2995">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488"/>
        <w:rPr>
          <w:rFonts w:hAnsi="Arial"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8478"/>
      </w:tblGrid>
      <w:tr w:rsidR="001E1C7A" w:rsidRPr="0072421E" w14:paraId="73852EE2" w14:textId="77777777" w:rsidTr="00AF56DA">
        <w:tc>
          <w:tcPr>
            <w:tcW w:w="468" w:type="dxa"/>
            <w:shd w:val="clear" w:color="auto" w:fill="auto"/>
          </w:tcPr>
          <w:p w14:paraId="33970633" w14:textId="7B3354BA" w:rsidR="00BD2995" w:rsidRPr="0072421E" w:rsidRDefault="00BD2995" w:rsidP="00AF56DA">
            <w:pPr>
              <w:rPr>
                <w:rFonts w:ascii="Arial" w:hAnsi="Arial" w:cs="Arial"/>
                <w:b/>
                <w:color w:val="000000"/>
                <w:sz w:val="22"/>
                <w:szCs w:val="22"/>
              </w:rPr>
            </w:pPr>
          </w:p>
        </w:tc>
        <w:tc>
          <w:tcPr>
            <w:tcW w:w="8478" w:type="dxa"/>
            <w:shd w:val="clear" w:color="auto" w:fill="auto"/>
          </w:tcPr>
          <w:p w14:paraId="43D5936A" w14:textId="6FAFA5C8" w:rsidR="001E1C7A" w:rsidRPr="0072421E" w:rsidRDefault="00514041" w:rsidP="00AF56DA">
            <w:pPr>
              <w:rPr>
                <w:rFonts w:ascii="Arial" w:hAnsi="Arial" w:cs="Arial"/>
                <w:b/>
                <w:color w:val="000000"/>
                <w:sz w:val="22"/>
                <w:szCs w:val="22"/>
              </w:rPr>
            </w:pPr>
            <w:r>
              <w:rPr>
                <w:rFonts w:ascii="Arial" w:hAnsi="Arial" w:cs="Arial"/>
                <w:b/>
                <w:color w:val="000000"/>
                <w:sz w:val="22"/>
                <w:szCs w:val="22"/>
              </w:rPr>
              <w:t>Navigation</w:t>
            </w:r>
          </w:p>
        </w:tc>
      </w:tr>
      <w:tr w:rsidR="001E1C7A" w:rsidRPr="0072421E" w14:paraId="6DA0882E" w14:textId="77777777" w:rsidTr="00AF56DA">
        <w:tc>
          <w:tcPr>
            <w:tcW w:w="468" w:type="dxa"/>
            <w:shd w:val="clear" w:color="auto" w:fill="auto"/>
          </w:tcPr>
          <w:p w14:paraId="57648B16" w14:textId="77777777" w:rsidR="001E1C7A" w:rsidRPr="00C262F0" w:rsidRDefault="001E1C7A" w:rsidP="00AF56DA">
            <w:pPr>
              <w:rPr>
                <w:rFonts w:ascii="Arial" w:hAnsi="Arial" w:cs="Arial"/>
                <w:color w:val="000000"/>
                <w:sz w:val="22"/>
                <w:szCs w:val="22"/>
              </w:rPr>
            </w:pPr>
            <w:r w:rsidRPr="00C262F0">
              <w:rPr>
                <w:rFonts w:ascii="Arial" w:hAnsi="Arial" w:cs="Arial"/>
                <w:color w:val="000000"/>
                <w:sz w:val="22"/>
                <w:szCs w:val="22"/>
              </w:rPr>
              <w:t>1</w:t>
            </w:r>
          </w:p>
        </w:tc>
        <w:tc>
          <w:tcPr>
            <w:tcW w:w="8478" w:type="dxa"/>
            <w:shd w:val="clear" w:color="auto" w:fill="auto"/>
          </w:tcPr>
          <w:p w14:paraId="65A7B390" w14:textId="4B9DDA8A" w:rsidR="001E1C7A" w:rsidRPr="0072421E" w:rsidRDefault="003412FD" w:rsidP="003412FD">
            <w:pPr>
              <w:rPr>
                <w:rFonts w:ascii="Arial" w:hAnsi="Arial" w:cs="Arial"/>
                <w:color w:val="000000"/>
                <w:sz w:val="22"/>
                <w:szCs w:val="22"/>
              </w:rPr>
            </w:pPr>
            <w:r>
              <w:rPr>
                <w:rFonts w:ascii="Arial" w:hAnsi="Arial" w:cs="Arial"/>
                <w:color w:val="000000"/>
                <w:sz w:val="22"/>
                <w:szCs w:val="22"/>
              </w:rPr>
              <w:t>P</w:t>
            </w:r>
            <w:r w:rsidRPr="003412FD">
              <w:rPr>
                <w:rFonts w:ascii="Arial" w:hAnsi="Arial" w:cs="Arial"/>
                <w:color w:val="000000"/>
                <w:sz w:val="22"/>
                <w:szCs w:val="22"/>
              </w:rPr>
              <w:t>rovide</w:t>
            </w:r>
            <w:r>
              <w:t xml:space="preserve"> </w:t>
            </w:r>
            <w:r w:rsidRPr="003412FD">
              <w:rPr>
                <w:rFonts w:ascii="Arial" w:hAnsi="Arial" w:cs="Arial"/>
                <w:color w:val="000000"/>
                <w:sz w:val="22"/>
                <w:szCs w:val="22"/>
              </w:rPr>
              <w:t xml:space="preserve">accurate and empathetic information and advice to </w:t>
            </w:r>
            <w:r>
              <w:rPr>
                <w:rFonts w:ascii="Arial" w:hAnsi="Arial" w:cs="Arial"/>
                <w:color w:val="000000"/>
                <w:sz w:val="22"/>
                <w:szCs w:val="22"/>
              </w:rPr>
              <w:t xml:space="preserve">individual </w:t>
            </w:r>
            <w:r w:rsidRPr="003412FD">
              <w:rPr>
                <w:rFonts w:ascii="Arial" w:hAnsi="Arial" w:cs="Arial"/>
                <w:color w:val="000000"/>
                <w:sz w:val="22"/>
                <w:szCs w:val="22"/>
              </w:rPr>
              <w:t>parent carers</w:t>
            </w:r>
            <w:r>
              <w:rPr>
                <w:rFonts w:ascii="Arial" w:hAnsi="Arial" w:cs="Arial"/>
                <w:color w:val="000000"/>
                <w:sz w:val="22"/>
                <w:szCs w:val="22"/>
              </w:rPr>
              <w:t xml:space="preserve"> over the phone, video call, email or in person </w:t>
            </w:r>
          </w:p>
        </w:tc>
      </w:tr>
      <w:tr w:rsidR="001E1C7A" w:rsidRPr="0072421E" w14:paraId="236C546A" w14:textId="77777777" w:rsidTr="00AF56DA">
        <w:tc>
          <w:tcPr>
            <w:tcW w:w="468" w:type="dxa"/>
            <w:shd w:val="clear" w:color="auto" w:fill="auto"/>
          </w:tcPr>
          <w:p w14:paraId="429549FE" w14:textId="77777777" w:rsidR="001E1C7A" w:rsidRPr="0072421E" w:rsidRDefault="001E1C7A" w:rsidP="00AF56DA">
            <w:pPr>
              <w:rPr>
                <w:rFonts w:ascii="Arial" w:hAnsi="Arial" w:cs="Arial"/>
                <w:color w:val="000000"/>
                <w:sz w:val="22"/>
                <w:szCs w:val="22"/>
              </w:rPr>
            </w:pPr>
            <w:r>
              <w:rPr>
                <w:rFonts w:ascii="Arial" w:hAnsi="Arial" w:cs="Arial"/>
                <w:color w:val="000000"/>
                <w:sz w:val="22"/>
                <w:szCs w:val="22"/>
              </w:rPr>
              <w:t>2</w:t>
            </w:r>
          </w:p>
        </w:tc>
        <w:tc>
          <w:tcPr>
            <w:tcW w:w="8478" w:type="dxa"/>
            <w:shd w:val="clear" w:color="auto" w:fill="auto"/>
          </w:tcPr>
          <w:p w14:paraId="7EB290DC" w14:textId="1AB364DB" w:rsidR="001E1C7A" w:rsidRPr="00D519C4" w:rsidRDefault="003412FD" w:rsidP="003412FD">
            <w:pPr>
              <w:rPr>
                <w:rFonts w:ascii="Arial" w:hAnsi="Arial" w:cs="Arial"/>
                <w:color w:val="000000"/>
                <w:sz w:val="22"/>
                <w:szCs w:val="22"/>
              </w:rPr>
            </w:pPr>
            <w:r>
              <w:rPr>
                <w:rFonts w:ascii="Arial" w:hAnsi="Arial" w:cs="Arial"/>
                <w:color w:val="000000"/>
                <w:sz w:val="22"/>
                <w:szCs w:val="22"/>
              </w:rPr>
              <w:t xml:space="preserve">Draw out and assess immediate and longer term needs of each parent to offer an appropriate combination of signposting </w:t>
            </w:r>
            <w:r w:rsidR="00CD5FFE">
              <w:rPr>
                <w:rFonts w:ascii="Arial" w:hAnsi="Arial" w:cs="Arial"/>
                <w:color w:val="000000"/>
                <w:sz w:val="22"/>
                <w:szCs w:val="22"/>
              </w:rPr>
              <w:t xml:space="preserve">to relevant </w:t>
            </w:r>
            <w:r w:rsidRPr="003412FD">
              <w:rPr>
                <w:rFonts w:ascii="Arial" w:hAnsi="Arial" w:cs="Arial"/>
                <w:color w:val="000000"/>
                <w:sz w:val="22"/>
                <w:szCs w:val="22"/>
              </w:rPr>
              <w:t xml:space="preserve">services and support for their child and family; help to understand and access the system; </w:t>
            </w:r>
            <w:r w:rsidR="006F7DA5">
              <w:rPr>
                <w:rFonts w:ascii="Arial" w:hAnsi="Arial" w:cs="Arial"/>
                <w:color w:val="000000"/>
                <w:sz w:val="22"/>
                <w:szCs w:val="22"/>
              </w:rPr>
              <w:t xml:space="preserve">matching to training on offer; </w:t>
            </w:r>
            <w:r w:rsidRPr="003412FD">
              <w:rPr>
                <w:rFonts w:ascii="Arial" w:hAnsi="Arial" w:cs="Arial"/>
                <w:color w:val="000000"/>
                <w:sz w:val="22"/>
                <w:szCs w:val="22"/>
              </w:rPr>
              <w:t>links to peer support from Amaze and others; advice on how to understand and support their child</w:t>
            </w:r>
          </w:p>
        </w:tc>
      </w:tr>
      <w:tr w:rsidR="001E1C7A" w:rsidRPr="0072421E" w14:paraId="7316598A" w14:textId="77777777" w:rsidTr="00AF56DA">
        <w:tc>
          <w:tcPr>
            <w:tcW w:w="468" w:type="dxa"/>
            <w:shd w:val="clear" w:color="auto" w:fill="auto"/>
          </w:tcPr>
          <w:p w14:paraId="0DEF302A" w14:textId="77777777" w:rsidR="001E1C7A" w:rsidRPr="0072421E" w:rsidRDefault="001E1C7A" w:rsidP="00AF56DA">
            <w:pPr>
              <w:rPr>
                <w:rFonts w:ascii="Arial" w:hAnsi="Arial" w:cs="Arial"/>
                <w:color w:val="000000"/>
                <w:sz w:val="22"/>
                <w:szCs w:val="22"/>
              </w:rPr>
            </w:pPr>
            <w:r>
              <w:rPr>
                <w:rFonts w:ascii="Arial" w:hAnsi="Arial" w:cs="Arial"/>
                <w:color w:val="000000"/>
                <w:sz w:val="22"/>
                <w:szCs w:val="22"/>
              </w:rPr>
              <w:t>3</w:t>
            </w:r>
          </w:p>
        </w:tc>
        <w:tc>
          <w:tcPr>
            <w:tcW w:w="8478" w:type="dxa"/>
            <w:shd w:val="clear" w:color="auto" w:fill="auto"/>
          </w:tcPr>
          <w:p w14:paraId="1D2D6F5F" w14:textId="4E419790" w:rsidR="001E1C7A" w:rsidRPr="00D519C4" w:rsidRDefault="003412FD" w:rsidP="004A5853">
            <w:pPr>
              <w:rPr>
                <w:rFonts w:ascii="Arial" w:hAnsi="Arial" w:cs="Arial"/>
                <w:color w:val="000000"/>
                <w:sz w:val="22"/>
                <w:szCs w:val="22"/>
              </w:rPr>
            </w:pPr>
            <w:r>
              <w:rPr>
                <w:rFonts w:ascii="Arial" w:hAnsi="Arial" w:cs="Arial"/>
                <w:color w:val="000000"/>
                <w:sz w:val="22"/>
                <w:szCs w:val="22"/>
              </w:rPr>
              <w:t>Work within the referral and booking systems for navigation to ensure</w:t>
            </w:r>
            <w:r w:rsidR="008E663B">
              <w:rPr>
                <w:rFonts w:ascii="Arial" w:hAnsi="Arial" w:cs="Arial"/>
                <w:color w:val="000000"/>
                <w:sz w:val="22"/>
                <w:szCs w:val="22"/>
              </w:rPr>
              <w:t xml:space="preserve"> </w:t>
            </w:r>
            <w:r w:rsidR="008E663B" w:rsidRPr="008E663B">
              <w:rPr>
                <w:rFonts w:ascii="Arial" w:hAnsi="Arial" w:cs="Arial"/>
                <w:color w:val="000000"/>
                <w:sz w:val="22"/>
                <w:szCs w:val="22"/>
              </w:rPr>
              <w:t>new referrals to the navigation service are responded to within</w:t>
            </w:r>
            <w:r w:rsidR="008E663B">
              <w:rPr>
                <w:rFonts w:ascii="Arial" w:hAnsi="Arial" w:cs="Arial"/>
                <w:color w:val="000000"/>
                <w:sz w:val="22"/>
                <w:szCs w:val="22"/>
              </w:rPr>
              <w:t xml:space="preserve"> agreed timescales</w:t>
            </w:r>
          </w:p>
        </w:tc>
      </w:tr>
      <w:tr w:rsidR="006E6C0E" w:rsidRPr="0072421E" w14:paraId="01F7813D" w14:textId="77777777" w:rsidTr="00AF56DA">
        <w:tc>
          <w:tcPr>
            <w:tcW w:w="468" w:type="dxa"/>
            <w:shd w:val="clear" w:color="auto" w:fill="auto"/>
          </w:tcPr>
          <w:p w14:paraId="7D77A040" w14:textId="1E3EC9DC" w:rsidR="006E6C0E" w:rsidRDefault="00A22773" w:rsidP="00AF56DA">
            <w:pPr>
              <w:rPr>
                <w:rFonts w:ascii="Arial" w:hAnsi="Arial" w:cs="Arial"/>
                <w:color w:val="000000"/>
                <w:sz w:val="22"/>
                <w:szCs w:val="22"/>
              </w:rPr>
            </w:pPr>
            <w:r>
              <w:rPr>
                <w:rFonts w:ascii="Arial" w:hAnsi="Arial" w:cs="Arial"/>
                <w:color w:val="000000"/>
                <w:sz w:val="22"/>
                <w:szCs w:val="22"/>
              </w:rPr>
              <w:t>4</w:t>
            </w:r>
          </w:p>
        </w:tc>
        <w:tc>
          <w:tcPr>
            <w:tcW w:w="8478" w:type="dxa"/>
            <w:shd w:val="clear" w:color="auto" w:fill="auto"/>
          </w:tcPr>
          <w:p w14:paraId="714BBF51" w14:textId="265F6E92" w:rsidR="006E6C0E" w:rsidRDefault="000F0D88" w:rsidP="007B146C">
            <w:pPr>
              <w:rPr>
                <w:rFonts w:ascii="Arial" w:hAnsi="Arial" w:cs="Arial"/>
                <w:color w:val="000000"/>
                <w:sz w:val="22"/>
                <w:szCs w:val="22"/>
              </w:rPr>
            </w:pPr>
            <w:r>
              <w:rPr>
                <w:rFonts w:ascii="Arial" w:hAnsi="Arial" w:cs="Arial"/>
                <w:color w:val="000000"/>
                <w:sz w:val="22"/>
                <w:szCs w:val="22"/>
              </w:rPr>
              <w:t>M</w:t>
            </w:r>
            <w:r w:rsidRPr="000F0D88">
              <w:rPr>
                <w:rFonts w:ascii="Arial" w:hAnsi="Arial" w:cs="Arial"/>
                <w:color w:val="000000"/>
                <w:sz w:val="22"/>
                <w:szCs w:val="22"/>
              </w:rPr>
              <w:t xml:space="preserve">atch communication </w:t>
            </w:r>
            <w:r>
              <w:rPr>
                <w:rFonts w:ascii="Arial" w:hAnsi="Arial" w:cs="Arial"/>
                <w:color w:val="000000"/>
                <w:sz w:val="22"/>
                <w:szCs w:val="22"/>
              </w:rPr>
              <w:t xml:space="preserve">style </w:t>
            </w:r>
            <w:r w:rsidRPr="000F0D88">
              <w:rPr>
                <w:rFonts w:ascii="Arial" w:hAnsi="Arial" w:cs="Arial"/>
                <w:color w:val="000000"/>
                <w:sz w:val="22"/>
                <w:szCs w:val="22"/>
              </w:rPr>
              <w:t>and advice to the needs and preferences of the user, including those with additional needs or from diverse communities</w:t>
            </w:r>
          </w:p>
        </w:tc>
      </w:tr>
      <w:tr w:rsidR="007B146C" w:rsidRPr="0072421E" w14:paraId="506FD73B" w14:textId="77777777" w:rsidTr="00AF56DA">
        <w:tc>
          <w:tcPr>
            <w:tcW w:w="468" w:type="dxa"/>
            <w:shd w:val="clear" w:color="auto" w:fill="auto"/>
          </w:tcPr>
          <w:p w14:paraId="0521A344" w14:textId="3B7FF928" w:rsidR="007B146C" w:rsidRDefault="00A22773" w:rsidP="00AF56DA">
            <w:pPr>
              <w:rPr>
                <w:rFonts w:ascii="Arial" w:hAnsi="Arial" w:cs="Arial"/>
                <w:color w:val="000000"/>
                <w:sz w:val="22"/>
                <w:szCs w:val="22"/>
              </w:rPr>
            </w:pPr>
            <w:r>
              <w:rPr>
                <w:rFonts w:ascii="Arial" w:hAnsi="Arial" w:cs="Arial"/>
                <w:color w:val="000000"/>
                <w:sz w:val="22"/>
                <w:szCs w:val="22"/>
              </w:rPr>
              <w:t>5</w:t>
            </w:r>
          </w:p>
        </w:tc>
        <w:tc>
          <w:tcPr>
            <w:tcW w:w="8478" w:type="dxa"/>
            <w:shd w:val="clear" w:color="auto" w:fill="auto"/>
          </w:tcPr>
          <w:p w14:paraId="768110D6" w14:textId="4DF54C9B" w:rsidR="007B146C" w:rsidRDefault="000F0D88" w:rsidP="007B146C">
            <w:pPr>
              <w:rPr>
                <w:rFonts w:ascii="Arial" w:hAnsi="Arial" w:cs="Arial"/>
                <w:color w:val="000000"/>
                <w:sz w:val="22"/>
                <w:szCs w:val="22"/>
              </w:rPr>
            </w:pPr>
            <w:r>
              <w:rPr>
                <w:rFonts w:ascii="Arial" w:hAnsi="Arial" w:cs="Arial"/>
                <w:color w:val="000000"/>
                <w:sz w:val="22"/>
                <w:szCs w:val="22"/>
              </w:rPr>
              <w:t>M</w:t>
            </w:r>
            <w:r w:rsidRPr="000F0D88">
              <w:rPr>
                <w:rFonts w:ascii="Arial" w:hAnsi="Arial" w:cs="Arial"/>
                <w:color w:val="000000"/>
                <w:sz w:val="22"/>
                <w:szCs w:val="22"/>
              </w:rPr>
              <w:t>aintain accurate records of user information, advice and other activity, contributing to processes for reporting, feedback, monitoring, evaluation and service planning</w:t>
            </w:r>
          </w:p>
        </w:tc>
      </w:tr>
      <w:tr w:rsidR="001E1C7A" w:rsidRPr="0072421E" w14:paraId="59F86E35" w14:textId="77777777" w:rsidTr="00AF56DA">
        <w:tc>
          <w:tcPr>
            <w:tcW w:w="468" w:type="dxa"/>
            <w:shd w:val="clear" w:color="auto" w:fill="auto"/>
          </w:tcPr>
          <w:p w14:paraId="3B75EEA8" w14:textId="188DD95B" w:rsidR="001E1C7A" w:rsidRPr="0072421E" w:rsidRDefault="00A22773" w:rsidP="00AF56DA">
            <w:pPr>
              <w:rPr>
                <w:rFonts w:ascii="Arial" w:hAnsi="Arial" w:cs="Arial"/>
                <w:color w:val="000000"/>
                <w:sz w:val="22"/>
                <w:szCs w:val="22"/>
              </w:rPr>
            </w:pPr>
            <w:r>
              <w:rPr>
                <w:rFonts w:ascii="Arial" w:hAnsi="Arial" w:cs="Arial"/>
                <w:color w:val="000000"/>
                <w:sz w:val="22"/>
                <w:szCs w:val="22"/>
              </w:rPr>
              <w:t>6</w:t>
            </w:r>
          </w:p>
        </w:tc>
        <w:tc>
          <w:tcPr>
            <w:tcW w:w="8478" w:type="dxa"/>
            <w:shd w:val="clear" w:color="auto" w:fill="auto"/>
          </w:tcPr>
          <w:p w14:paraId="6D365F71" w14:textId="67755C84" w:rsidR="001E1C7A" w:rsidRPr="00D519C4" w:rsidRDefault="000F0D88" w:rsidP="000F0D88">
            <w:pPr>
              <w:rPr>
                <w:rFonts w:ascii="Arial" w:hAnsi="Arial" w:cs="Arial"/>
                <w:color w:val="000000"/>
                <w:sz w:val="22"/>
                <w:szCs w:val="22"/>
              </w:rPr>
            </w:pPr>
            <w:r w:rsidRPr="000F0D88">
              <w:rPr>
                <w:rFonts w:ascii="Arial" w:hAnsi="Arial" w:cs="Arial"/>
                <w:color w:val="000000"/>
                <w:sz w:val="22"/>
                <w:szCs w:val="22"/>
              </w:rPr>
              <w:t xml:space="preserve">To contribute to </w:t>
            </w:r>
            <w:r>
              <w:rPr>
                <w:rFonts w:ascii="Arial" w:hAnsi="Arial" w:cs="Arial"/>
                <w:color w:val="000000"/>
                <w:sz w:val="22"/>
                <w:szCs w:val="22"/>
              </w:rPr>
              <w:t>the writing</w:t>
            </w:r>
            <w:r w:rsidRPr="000F0D88">
              <w:rPr>
                <w:rFonts w:ascii="Arial" w:hAnsi="Arial" w:cs="Arial"/>
                <w:color w:val="000000"/>
                <w:sz w:val="22"/>
                <w:szCs w:val="22"/>
              </w:rPr>
              <w:t xml:space="preserve"> </w:t>
            </w:r>
            <w:r>
              <w:rPr>
                <w:rFonts w:ascii="Arial" w:hAnsi="Arial" w:cs="Arial"/>
                <w:color w:val="000000"/>
                <w:sz w:val="22"/>
                <w:szCs w:val="22"/>
              </w:rPr>
              <w:t xml:space="preserve">and updating </w:t>
            </w:r>
            <w:r w:rsidRPr="000F0D88">
              <w:rPr>
                <w:rFonts w:ascii="Arial" w:hAnsi="Arial" w:cs="Arial"/>
                <w:color w:val="000000"/>
                <w:sz w:val="22"/>
                <w:szCs w:val="22"/>
              </w:rPr>
              <w:t xml:space="preserve">of accessible information </w:t>
            </w:r>
            <w:r>
              <w:rPr>
                <w:rFonts w:ascii="Arial" w:hAnsi="Arial" w:cs="Arial"/>
                <w:color w:val="000000"/>
                <w:sz w:val="22"/>
                <w:szCs w:val="22"/>
              </w:rPr>
              <w:t>resources to support navigation and to provide to parents</w:t>
            </w:r>
          </w:p>
        </w:tc>
      </w:tr>
      <w:tr w:rsidR="001E1C7A" w:rsidRPr="0072421E" w14:paraId="28209F0B" w14:textId="77777777" w:rsidTr="00AF56DA">
        <w:tc>
          <w:tcPr>
            <w:tcW w:w="468" w:type="dxa"/>
            <w:shd w:val="clear" w:color="auto" w:fill="auto"/>
          </w:tcPr>
          <w:p w14:paraId="2AA8C058" w14:textId="14D846A9" w:rsidR="001E1C7A" w:rsidRPr="0072421E" w:rsidRDefault="00A22773" w:rsidP="00AF56DA">
            <w:pPr>
              <w:rPr>
                <w:rFonts w:ascii="Arial" w:hAnsi="Arial" w:cs="Arial"/>
                <w:color w:val="000000"/>
                <w:sz w:val="22"/>
                <w:szCs w:val="22"/>
              </w:rPr>
            </w:pPr>
            <w:r>
              <w:rPr>
                <w:rFonts w:ascii="Arial" w:hAnsi="Arial" w:cs="Arial"/>
                <w:color w:val="000000"/>
                <w:sz w:val="22"/>
                <w:szCs w:val="22"/>
              </w:rPr>
              <w:t>7</w:t>
            </w:r>
          </w:p>
        </w:tc>
        <w:tc>
          <w:tcPr>
            <w:tcW w:w="8478" w:type="dxa"/>
            <w:shd w:val="clear" w:color="auto" w:fill="auto"/>
          </w:tcPr>
          <w:p w14:paraId="250ABDD0" w14:textId="088436F2" w:rsidR="001E1C7A" w:rsidRDefault="000F0D88" w:rsidP="00AF56DA">
            <w:pPr>
              <w:rPr>
                <w:rFonts w:ascii="Arial" w:hAnsi="Arial" w:cs="Arial"/>
                <w:color w:val="000000"/>
                <w:sz w:val="22"/>
                <w:szCs w:val="22"/>
              </w:rPr>
            </w:pPr>
            <w:r>
              <w:rPr>
                <w:rFonts w:ascii="Arial" w:hAnsi="Arial" w:cs="Arial"/>
                <w:color w:val="000000"/>
                <w:sz w:val="22"/>
                <w:szCs w:val="22"/>
              </w:rPr>
              <w:t xml:space="preserve">Support the project manager in maintaining strong </w:t>
            </w:r>
            <w:r w:rsidRPr="000F0D88">
              <w:rPr>
                <w:rFonts w:ascii="Arial" w:hAnsi="Arial" w:cs="Arial"/>
                <w:color w:val="000000"/>
                <w:sz w:val="22"/>
                <w:szCs w:val="22"/>
              </w:rPr>
              <w:t>relationships with other partners including services that work with children with ND conditions e.g. CLASS, BHISS, Wellbeing Services, education (SEN staff in schools and specialist provision), other health services and community partners such as mASCot and ADHD Aware.</w:t>
            </w:r>
          </w:p>
        </w:tc>
      </w:tr>
      <w:tr w:rsidR="001E1C7A" w:rsidRPr="0072421E" w14:paraId="62C1AB24" w14:textId="77777777" w:rsidTr="00AF56DA">
        <w:tc>
          <w:tcPr>
            <w:tcW w:w="468" w:type="dxa"/>
            <w:shd w:val="clear" w:color="auto" w:fill="auto"/>
          </w:tcPr>
          <w:p w14:paraId="0682319B" w14:textId="1EC58CCF" w:rsidR="001E1C7A" w:rsidRPr="0072421E" w:rsidRDefault="00A22773" w:rsidP="00AF56DA">
            <w:pPr>
              <w:rPr>
                <w:rFonts w:ascii="Arial" w:hAnsi="Arial" w:cs="Arial"/>
                <w:color w:val="000000"/>
                <w:sz w:val="22"/>
                <w:szCs w:val="22"/>
              </w:rPr>
            </w:pPr>
            <w:r>
              <w:rPr>
                <w:rFonts w:ascii="Arial" w:hAnsi="Arial" w:cs="Arial"/>
                <w:color w:val="000000"/>
                <w:sz w:val="22"/>
                <w:szCs w:val="22"/>
              </w:rPr>
              <w:t>8</w:t>
            </w:r>
          </w:p>
        </w:tc>
        <w:tc>
          <w:tcPr>
            <w:tcW w:w="8478" w:type="dxa"/>
            <w:shd w:val="clear" w:color="auto" w:fill="auto"/>
          </w:tcPr>
          <w:p w14:paraId="15D9E20C" w14:textId="54AB4574" w:rsidR="001E1C7A" w:rsidRPr="00F4472B" w:rsidRDefault="00CD5FFE" w:rsidP="00CD5FFE">
            <w:pPr>
              <w:rPr>
                <w:rFonts w:ascii="Arial" w:hAnsi="Arial" w:cs="Arial"/>
                <w:color w:val="000000"/>
                <w:sz w:val="22"/>
                <w:szCs w:val="22"/>
              </w:rPr>
            </w:pPr>
            <w:r w:rsidRPr="00CD5FFE">
              <w:rPr>
                <w:rFonts w:ascii="Arial" w:hAnsi="Arial" w:cs="Arial"/>
                <w:color w:val="000000"/>
                <w:sz w:val="22"/>
                <w:szCs w:val="22"/>
              </w:rPr>
              <w:t xml:space="preserve">Liaise with other Amaze staff to ensure effective internal referrals into and out of the NDP service and that the NDP service contributes to Amaze’s overall work supporting disabled children and young people and their families. </w:t>
            </w:r>
          </w:p>
        </w:tc>
      </w:tr>
    </w:tbl>
    <w:p w14:paraId="03ADDC27" w14:textId="06AC2081" w:rsidR="001E1C7A" w:rsidRDefault="001E1C7A" w:rsidP="001E1C7A">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p>
    <w:p w14:paraId="76B5878D" w14:textId="77777777" w:rsidR="001E1C7A" w:rsidRPr="00A91E24" w:rsidRDefault="001E1C7A" w:rsidP="001E1C7A">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8478"/>
      </w:tblGrid>
      <w:tr w:rsidR="001E1C7A" w:rsidRPr="00C94FC7" w14:paraId="6C9A653C" w14:textId="77777777" w:rsidTr="00AF56DA">
        <w:tc>
          <w:tcPr>
            <w:tcW w:w="468" w:type="dxa"/>
            <w:shd w:val="clear" w:color="auto" w:fill="auto"/>
          </w:tcPr>
          <w:p w14:paraId="635D82E0" w14:textId="77777777" w:rsidR="001E1C7A" w:rsidRPr="00C94FC7" w:rsidRDefault="001E1C7A" w:rsidP="00AF56DA">
            <w:pPr>
              <w:rPr>
                <w:rFonts w:ascii="Arial" w:hAnsi="Arial" w:cs="Arial"/>
                <w:b/>
                <w:color w:val="000000"/>
                <w:sz w:val="22"/>
                <w:szCs w:val="22"/>
              </w:rPr>
            </w:pPr>
          </w:p>
        </w:tc>
        <w:tc>
          <w:tcPr>
            <w:tcW w:w="8478" w:type="dxa"/>
            <w:shd w:val="clear" w:color="auto" w:fill="auto"/>
          </w:tcPr>
          <w:p w14:paraId="1572B51A" w14:textId="40793EE5" w:rsidR="001E1C7A" w:rsidRPr="00C94FC7" w:rsidRDefault="00514041" w:rsidP="00AF56DA">
            <w:pPr>
              <w:rPr>
                <w:rFonts w:ascii="Arial" w:hAnsi="Arial" w:cs="Arial"/>
                <w:b/>
                <w:color w:val="000000"/>
                <w:sz w:val="22"/>
                <w:szCs w:val="22"/>
              </w:rPr>
            </w:pPr>
            <w:r>
              <w:rPr>
                <w:rFonts w:ascii="Arial" w:hAnsi="Arial" w:cs="Arial"/>
                <w:b/>
                <w:color w:val="000000"/>
                <w:sz w:val="22"/>
                <w:szCs w:val="22"/>
              </w:rPr>
              <w:t xml:space="preserve">Training </w:t>
            </w:r>
          </w:p>
        </w:tc>
      </w:tr>
      <w:tr w:rsidR="001E1C7A" w:rsidRPr="00C94FC7" w14:paraId="0F2DFEDA" w14:textId="77777777" w:rsidTr="00AF56DA">
        <w:tc>
          <w:tcPr>
            <w:tcW w:w="468" w:type="dxa"/>
            <w:shd w:val="clear" w:color="auto" w:fill="auto"/>
          </w:tcPr>
          <w:p w14:paraId="7A2A90E0" w14:textId="77777777" w:rsidR="001E1C7A" w:rsidRPr="00C94FC7" w:rsidRDefault="001E1C7A" w:rsidP="00AF56DA">
            <w:pPr>
              <w:rPr>
                <w:rFonts w:ascii="Arial" w:hAnsi="Arial" w:cs="Arial"/>
                <w:color w:val="000000"/>
                <w:sz w:val="22"/>
                <w:szCs w:val="22"/>
              </w:rPr>
            </w:pPr>
            <w:r>
              <w:rPr>
                <w:rFonts w:ascii="Arial" w:hAnsi="Arial" w:cs="Arial"/>
                <w:color w:val="000000"/>
                <w:sz w:val="22"/>
                <w:szCs w:val="22"/>
              </w:rPr>
              <w:t>1</w:t>
            </w:r>
          </w:p>
        </w:tc>
        <w:tc>
          <w:tcPr>
            <w:tcW w:w="8478" w:type="dxa"/>
            <w:shd w:val="clear" w:color="auto" w:fill="auto"/>
          </w:tcPr>
          <w:p w14:paraId="2AFB8BC6" w14:textId="49EA2B2E" w:rsidR="001E1C7A" w:rsidRPr="0072421E" w:rsidRDefault="00EE29B1" w:rsidP="00AF56DA">
            <w:pPr>
              <w:rPr>
                <w:rFonts w:ascii="Arial" w:hAnsi="Arial" w:cs="Arial"/>
                <w:color w:val="000000"/>
                <w:sz w:val="22"/>
                <w:szCs w:val="22"/>
              </w:rPr>
            </w:pPr>
            <w:r>
              <w:rPr>
                <w:rFonts w:ascii="Arial" w:hAnsi="Arial" w:cs="Arial"/>
                <w:color w:val="000000"/>
                <w:sz w:val="22"/>
                <w:szCs w:val="22"/>
              </w:rPr>
              <w:t>Where necessary</w:t>
            </w:r>
            <w:r w:rsidR="001E5071">
              <w:rPr>
                <w:rFonts w:ascii="Arial" w:hAnsi="Arial" w:cs="Arial"/>
                <w:color w:val="000000"/>
                <w:sz w:val="22"/>
                <w:szCs w:val="22"/>
              </w:rPr>
              <w:t>,</w:t>
            </w:r>
            <w:r>
              <w:rPr>
                <w:rFonts w:ascii="Arial" w:hAnsi="Arial" w:cs="Arial"/>
                <w:color w:val="000000"/>
                <w:sz w:val="22"/>
                <w:szCs w:val="22"/>
              </w:rPr>
              <w:t xml:space="preserve"> share in the d</w:t>
            </w:r>
            <w:r w:rsidR="006769B6">
              <w:rPr>
                <w:rFonts w:ascii="Arial" w:hAnsi="Arial" w:cs="Arial"/>
                <w:color w:val="000000"/>
                <w:sz w:val="22"/>
                <w:szCs w:val="22"/>
              </w:rPr>
              <w:t>eliver</w:t>
            </w:r>
            <w:r>
              <w:rPr>
                <w:rFonts w:ascii="Arial" w:hAnsi="Arial" w:cs="Arial"/>
                <w:color w:val="000000"/>
                <w:sz w:val="22"/>
                <w:szCs w:val="22"/>
              </w:rPr>
              <w:t>y of</w:t>
            </w:r>
            <w:r w:rsidR="006769B6">
              <w:rPr>
                <w:rFonts w:ascii="Arial" w:hAnsi="Arial" w:cs="Arial"/>
                <w:color w:val="000000"/>
                <w:sz w:val="22"/>
                <w:szCs w:val="22"/>
              </w:rPr>
              <w:t xml:space="preserve"> courses and workshops in person and online, working </w:t>
            </w:r>
            <w:r w:rsidR="00800821">
              <w:rPr>
                <w:rFonts w:ascii="Arial" w:hAnsi="Arial" w:cs="Arial"/>
                <w:color w:val="000000"/>
                <w:sz w:val="22"/>
                <w:szCs w:val="22"/>
              </w:rPr>
              <w:t xml:space="preserve">cooperatively and </w:t>
            </w:r>
            <w:r w:rsidR="006769B6">
              <w:rPr>
                <w:rFonts w:ascii="Arial" w:hAnsi="Arial" w:cs="Arial"/>
                <w:color w:val="000000"/>
                <w:sz w:val="22"/>
                <w:szCs w:val="22"/>
              </w:rPr>
              <w:t>supportively with co-facilitators including people with lived experience</w:t>
            </w:r>
            <w:r w:rsidR="00800821">
              <w:rPr>
                <w:rFonts w:ascii="Arial" w:hAnsi="Arial" w:cs="Arial"/>
                <w:color w:val="000000"/>
                <w:sz w:val="22"/>
                <w:szCs w:val="22"/>
              </w:rPr>
              <w:t xml:space="preserve"> and local professionals</w:t>
            </w:r>
          </w:p>
        </w:tc>
      </w:tr>
      <w:tr w:rsidR="008E663B" w:rsidRPr="00C94FC7" w14:paraId="71DC7255" w14:textId="77777777" w:rsidTr="00AF56DA">
        <w:tc>
          <w:tcPr>
            <w:tcW w:w="468" w:type="dxa"/>
            <w:shd w:val="clear" w:color="auto" w:fill="auto"/>
          </w:tcPr>
          <w:p w14:paraId="5A3F8AD9" w14:textId="096C2A78" w:rsidR="008E663B" w:rsidRDefault="008E663B" w:rsidP="00AF56DA">
            <w:pPr>
              <w:rPr>
                <w:rFonts w:ascii="Arial" w:hAnsi="Arial" w:cs="Arial"/>
                <w:color w:val="000000"/>
                <w:sz w:val="22"/>
                <w:szCs w:val="22"/>
              </w:rPr>
            </w:pPr>
            <w:r>
              <w:rPr>
                <w:rFonts w:ascii="Arial" w:hAnsi="Arial" w:cs="Arial"/>
                <w:color w:val="000000"/>
                <w:sz w:val="22"/>
                <w:szCs w:val="22"/>
              </w:rPr>
              <w:t>2</w:t>
            </w:r>
          </w:p>
        </w:tc>
        <w:tc>
          <w:tcPr>
            <w:tcW w:w="8478" w:type="dxa"/>
            <w:shd w:val="clear" w:color="auto" w:fill="auto"/>
          </w:tcPr>
          <w:p w14:paraId="52BE840B" w14:textId="66E4A097" w:rsidR="008E663B" w:rsidRDefault="006769B6" w:rsidP="00806EAE">
            <w:pPr>
              <w:rPr>
                <w:rFonts w:ascii="Arial" w:hAnsi="Arial" w:cs="Arial"/>
                <w:color w:val="000000"/>
                <w:sz w:val="22"/>
                <w:szCs w:val="22"/>
              </w:rPr>
            </w:pPr>
            <w:r>
              <w:rPr>
                <w:rFonts w:ascii="Arial" w:hAnsi="Arial" w:cs="Arial"/>
                <w:color w:val="000000"/>
                <w:sz w:val="22"/>
                <w:szCs w:val="22"/>
              </w:rPr>
              <w:t xml:space="preserve">Contribute to </w:t>
            </w:r>
            <w:r w:rsidR="00806EAE">
              <w:rPr>
                <w:rFonts w:ascii="Arial" w:hAnsi="Arial" w:cs="Arial"/>
                <w:color w:val="000000"/>
                <w:sz w:val="22"/>
                <w:szCs w:val="22"/>
              </w:rPr>
              <w:t xml:space="preserve">identifying training needs and planning of </w:t>
            </w:r>
            <w:r>
              <w:rPr>
                <w:rFonts w:ascii="Arial" w:hAnsi="Arial" w:cs="Arial"/>
                <w:color w:val="000000"/>
                <w:sz w:val="22"/>
                <w:szCs w:val="22"/>
              </w:rPr>
              <w:t xml:space="preserve">training, drawing on learning from </w:t>
            </w:r>
            <w:r w:rsidR="00EE29B1">
              <w:rPr>
                <w:rFonts w:ascii="Arial" w:hAnsi="Arial" w:cs="Arial"/>
                <w:color w:val="000000"/>
                <w:sz w:val="22"/>
                <w:szCs w:val="22"/>
              </w:rPr>
              <w:t xml:space="preserve">navigation, </w:t>
            </w:r>
            <w:r>
              <w:rPr>
                <w:rFonts w:ascii="Arial" w:hAnsi="Arial" w:cs="Arial"/>
                <w:color w:val="000000"/>
                <w:sz w:val="22"/>
                <w:szCs w:val="22"/>
              </w:rPr>
              <w:t>training delivery and feedback from participants and co-trainers</w:t>
            </w:r>
          </w:p>
        </w:tc>
      </w:tr>
      <w:tr w:rsidR="008E663B" w:rsidRPr="00C94FC7" w14:paraId="201B2DD2" w14:textId="77777777" w:rsidTr="00AF56DA">
        <w:tc>
          <w:tcPr>
            <w:tcW w:w="468" w:type="dxa"/>
            <w:shd w:val="clear" w:color="auto" w:fill="auto"/>
          </w:tcPr>
          <w:p w14:paraId="326426AF" w14:textId="3469074F" w:rsidR="008E663B" w:rsidRDefault="00705F0B" w:rsidP="00AF56DA">
            <w:pPr>
              <w:rPr>
                <w:rFonts w:ascii="Arial" w:hAnsi="Arial" w:cs="Arial"/>
                <w:color w:val="000000"/>
                <w:sz w:val="22"/>
                <w:szCs w:val="22"/>
              </w:rPr>
            </w:pPr>
            <w:r>
              <w:rPr>
                <w:rFonts w:ascii="Arial" w:hAnsi="Arial" w:cs="Arial"/>
                <w:color w:val="000000"/>
                <w:sz w:val="22"/>
                <w:szCs w:val="22"/>
              </w:rPr>
              <w:t>3</w:t>
            </w:r>
          </w:p>
        </w:tc>
        <w:tc>
          <w:tcPr>
            <w:tcW w:w="8478" w:type="dxa"/>
            <w:shd w:val="clear" w:color="auto" w:fill="auto"/>
          </w:tcPr>
          <w:p w14:paraId="472CE35C" w14:textId="2C5986AD" w:rsidR="008E663B" w:rsidRDefault="006769B6" w:rsidP="008E663B">
            <w:pPr>
              <w:rPr>
                <w:rFonts w:ascii="Arial" w:hAnsi="Arial" w:cs="Arial"/>
                <w:color w:val="000000"/>
                <w:sz w:val="22"/>
                <w:szCs w:val="22"/>
              </w:rPr>
            </w:pPr>
            <w:r>
              <w:rPr>
                <w:rFonts w:ascii="Arial" w:hAnsi="Arial" w:cs="Arial"/>
                <w:color w:val="000000"/>
                <w:sz w:val="22"/>
                <w:szCs w:val="22"/>
              </w:rPr>
              <w:t>Contribute to the writing, adapting or updating of course materials, presentations and handouts</w:t>
            </w:r>
            <w:r w:rsidR="00800821">
              <w:rPr>
                <w:rFonts w:ascii="Arial" w:hAnsi="Arial" w:cs="Arial"/>
                <w:color w:val="000000"/>
                <w:sz w:val="22"/>
                <w:szCs w:val="22"/>
              </w:rPr>
              <w:t xml:space="preserve">, including videos </w:t>
            </w:r>
          </w:p>
        </w:tc>
      </w:tr>
      <w:tr w:rsidR="00705F0B" w:rsidRPr="00C94FC7" w14:paraId="02FD1482" w14:textId="77777777" w:rsidTr="00AF56DA">
        <w:tc>
          <w:tcPr>
            <w:tcW w:w="468" w:type="dxa"/>
            <w:shd w:val="clear" w:color="auto" w:fill="auto"/>
          </w:tcPr>
          <w:p w14:paraId="5B89B9CC" w14:textId="3C4A2CC7" w:rsidR="00705F0B" w:rsidRDefault="00705F0B" w:rsidP="00AF56DA">
            <w:pPr>
              <w:rPr>
                <w:rFonts w:ascii="Arial" w:hAnsi="Arial" w:cs="Arial"/>
                <w:color w:val="000000"/>
                <w:sz w:val="22"/>
                <w:szCs w:val="22"/>
              </w:rPr>
            </w:pPr>
            <w:r>
              <w:rPr>
                <w:rFonts w:ascii="Arial" w:hAnsi="Arial" w:cs="Arial"/>
                <w:color w:val="000000"/>
                <w:sz w:val="22"/>
                <w:szCs w:val="22"/>
              </w:rPr>
              <w:t>4</w:t>
            </w:r>
          </w:p>
        </w:tc>
        <w:tc>
          <w:tcPr>
            <w:tcW w:w="8478" w:type="dxa"/>
            <w:shd w:val="clear" w:color="auto" w:fill="auto"/>
          </w:tcPr>
          <w:p w14:paraId="4DA9B7CD" w14:textId="7654754C" w:rsidR="00705F0B" w:rsidRDefault="00800821" w:rsidP="00705F0B">
            <w:pPr>
              <w:rPr>
                <w:rFonts w:ascii="Arial" w:hAnsi="Arial" w:cs="Arial"/>
                <w:color w:val="000000"/>
                <w:sz w:val="22"/>
                <w:szCs w:val="22"/>
              </w:rPr>
            </w:pPr>
            <w:r>
              <w:rPr>
                <w:rFonts w:ascii="Arial" w:hAnsi="Arial" w:cs="Arial"/>
                <w:color w:val="000000"/>
                <w:sz w:val="22"/>
                <w:szCs w:val="22"/>
              </w:rPr>
              <w:t>Carry out more informal information, training and outreach sessions e.g. for parent groups including Face2Face groups</w:t>
            </w:r>
          </w:p>
        </w:tc>
      </w:tr>
      <w:tr w:rsidR="001E1C7A" w:rsidRPr="00C94FC7" w14:paraId="0A203B7C" w14:textId="77777777" w:rsidTr="00AF56DA">
        <w:tc>
          <w:tcPr>
            <w:tcW w:w="468" w:type="dxa"/>
            <w:shd w:val="clear" w:color="auto" w:fill="auto"/>
          </w:tcPr>
          <w:p w14:paraId="340243B0" w14:textId="7CE8EF31" w:rsidR="001E1C7A" w:rsidRPr="00C94FC7" w:rsidRDefault="00705F0B" w:rsidP="00AF56DA">
            <w:pPr>
              <w:rPr>
                <w:rFonts w:ascii="Arial" w:hAnsi="Arial" w:cs="Arial"/>
                <w:color w:val="000000"/>
                <w:sz w:val="22"/>
                <w:szCs w:val="22"/>
              </w:rPr>
            </w:pPr>
            <w:r>
              <w:rPr>
                <w:rFonts w:ascii="Arial" w:hAnsi="Arial" w:cs="Arial"/>
                <w:color w:val="000000"/>
                <w:sz w:val="22"/>
                <w:szCs w:val="22"/>
              </w:rPr>
              <w:t>5</w:t>
            </w:r>
          </w:p>
        </w:tc>
        <w:tc>
          <w:tcPr>
            <w:tcW w:w="8478" w:type="dxa"/>
            <w:shd w:val="clear" w:color="auto" w:fill="auto"/>
          </w:tcPr>
          <w:p w14:paraId="45132286" w14:textId="6195DD6F" w:rsidR="001E1C7A" w:rsidRDefault="00D83D47" w:rsidP="00AF56DA">
            <w:pPr>
              <w:rPr>
                <w:rFonts w:ascii="Arial" w:hAnsi="Arial" w:cs="Arial"/>
                <w:color w:val="000000"/>
                <w:sz w:val="22"/>
                <w:szCs w:val="22"/>
              </w:rPr>
            </w:pPr>
            <w:r>
              <w:rPr>
                <w:rFonts w:ascii="Arial" w:hAnsi="Arial" w:cs="Arial"/>
                <w:color w:val="000000"/>
                <w:sz w:val="22"/>
                <w:szCs w:val="22"/>
              </w:rPr>
              <w:t xml:space="preserve">Carry out related </w:t>
            </w:r>
            <w:r w:rsidR="00EE29B1">
              <w:rPr>
                <w:rFonts w:ascii="Arial" w:hAnsi="Arial" w:cs="Arial"/>
                <w:color w:val="000000"/>
                <w:sz w:val="22"/>
                <w:szCs w:val="22"/>
              </w:rPr>
              <w:t xml:space="preserve">booking, </w:t>
            </w:r>
            <w:r>
              <w:rPr>
                <w:rFonts w:ascii="Arial" w:hAnsi="Arial" w:cs="Arial"/>
                <w:color w:val="000000"/>
                <w:sz w:val="22"/>
                <w:szCs w:val="22"/>
              </w:rPr>
              <w:t>recording, follow up and collection of feedback</w:t>
            </w:r>
          </w:p>
        </w:tc>
      </w:tr>
    </w:tbl>
    <w:p w14:paraId="7DC84F93" w14:textId="121068EE" w:rsidR="00A91E24" w:rsidRPr="00A91E24" w:rsidRDefault="00A91E24" w:rsidP="00806F2B">
      <w:pPr>
        <w:pStyle w:val="Body"/>
        <w:rPr>
          <w:rFonts w:ascii="Arial" w:hAnsi="Arial" w:cs="Arial"/>
        </w:rPr>
      </w:pPr>
      <w:r w:rsidRPr="00A91E24">
        <w:rPr>
          <w:rFonts w:ascii="Arial" w:hAnsi="Arial" w:cs="Arial"/>
        </w:rPr>
        <w:t>.</w:t>
      </w:r>
    </w:p>
    <w:p w14:paraId="462A621F" w14:textId="77777777" w:rsidR="005D53C8" w:rsidRPr="00A91E24" w:rsidRDefault="005D53C8" w:rsidP="00F31C90">
      <w:pPr>
        <w:pStyle w:val="Body"/>
        <w:ind w:left="360"/>
        <w:rPr>
          <w:rFonts w:ascii="Arial" w:hAnsi="Arial"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8478"/>
      </w:tblGrid>
      <w:tr w:rsidR="001E1C7A" w:rsidRPr="00A93D00" w14:paraId="49A7C414" w14:textId="77777777" w:rsidTr="00AF56DA">
        <w:tc>
          <w:tcPr>
            <w:tcW w:w="468" w:type="dxa"/>
            <w:shd w:val="clear" w:color="auto" w:fill="auto"/>
          </w:tcPr>
          <w:p w14:paraId="5F39A838" w14:textId="77777777" w:rsidR="001E1C7A" w:rsidRPr="00A93D00" w:rsidRDefault="001E1C7A" w:rsidP="00AF56DA">
            <w:pPr>
              <w:rPr>
                <w:rFonts w:ascii="Arial" w:hAnsi="Arial" w:cs="Arial"/>
                <w:b/>
                <w:color w:val="000000"/>
                <w:sz w:val="22"/>
                <w:szCs w:val="22"/>
              </w:rPr>
            </w:pPr>
          </w:p>
        </w:tc>
        <w:tc>
          <w:tcPr>
            <w:tcW w:w="8478" w:type="dxa"/>
            <w:shd w:val="clear" w:color="auto" w:fill="auto"/>
          </w:tcPr>
          <w:p w14:paraId="41F75C96" w14:textId="77777777" w:rsidR="001E1C7A" w:rsidRPr="00A93D00" w:rsidRDefault="001E1C7A" w:rsidP="00AF56DA">
            <w:pPr>
              <w:rPr>
                <w:rFonts w:ascii="Arial" w:hAnsi="Arial" w:cs="Arial"/>
                <w:b/>
                <w:color w:val="000000"/>
                <w:sz w:val="22"/>
                <w:szCs w:val="22"/>
              </w:rPr>
            </w:pPr>
            <w:r w:rsidRPr="00A93D00">
              <w:rPr>
                <w:rFonts w:ascii="Arial" w:hAnsi="Arial" w:cs="Arial"/>
                <w:b/>
                <w:color w:val="000000"/>
                <w:sz w:val="22"/>
                <w:szCs w:val="22"/>
              </w:rPr>
              <w:t xml:space="preserve">General Responsibilities </w:t>
            </w:r>
          </w:p>
        </w:tc>
      </w:tr>
      <w:tr w:rsidR="00514041" w:rsidRPr="00A93D00" w14:paraId="3AFAD863" w14:textId="77777777" w:rsidTr="00AF56DA">
        <w:tc>
          <w:tcPr>
            <w:tcW w:w="468" w:type="dxa"/>
            <w:shd w:val="clear" w:color="auto" w:fill="auto"/>
          </w:tcPr>
          <w:p w14:paraId="74CD27CD" w14:textId="55B4DB67" w:rsidR="00514041" w:rsidRPr="00CD5FFE" w:rsidRDefault="00514041" w:rsidP="00AF56DA">
            <w:pPr>
              <w:rPr>
                <w:rFonts w:ascii="Arial" w:hAnsi="Arial" w:cs="Arial"/>
                <w:color w:val="000000"/>
                <w:sz w:val="22"/>
                <w:szCs w:val="22"/>
              </w:rPr>
            </w:pPr>
            <w:r w:rsidRPr="00CD5FFE">
              <w:rPr>
                <w:rFonts w:ascii="Arial" w:hAnsi="Arial" w:cs="Arial"/>
                <w:color w:val="000000"/>
                <w:sz w:val="22"/>
                <w:szCs w:val="22"/>
              </w:rPr>
              <w:t>1</w:t>
            </w:r>
          </w:p>
        </w:tc>
        <w:tc>
          <w:tcPr>
            <w:tcW w:w="8478" w:type="dxa"/>
            <w:shd w:val="clear" w:color="auto" w:fill="auto"/>
          </w:tcPr>
          <w:p w14:paraId="7D7CE219" w14:textId="06201B15" w:rsidR="00514041" w:rsidRPr="00A93D00" w:rsidRDefault="00514041" w:rsidP="006769B6">
            <w:pPr>
              <w:rPr>
                <w:rFonts w:ascii="Arial" w:hAnsi="Arial" w:cs="Arial"/>
                <w:b/>
                <w:color w:val="000000"/>
                <w:sz w:val="22"/>
                <w:szCs w:val="22"/>
              </w:rPr>
            </w:pPr>
            <w:r>
              <w:rPr>
                <w:rFonts w:ascii="Arial" w:hAnsi="Arial" w:cs="Arial"/>
                <w:color w:val="000000"/>
                <w:sz w:val="22"/>
                <w:szCs w:val="22"/>
              </w:rPr>
              <w:t xml:space="preserve">Build </w:t>
            </w:r>
            <w:r w:rsidR="006769B6">
              <w:rPr>
                <w:rFonts w:ascii="Arial" w:hAnsi="Arial" w:cs="Arial"/>
                <w:color w:val="000000"/>
                <w:sz w:val="22"/>
                <w:szCs w:val="22"/>
              </w:rPr>
              <w:t xml:space="preserve">and maintain </w:t>
            </w:r>
            <w:r w:rsidRPr="008E663B">
              <w:rPr>
                <w:rFonts w:ascii="Arial" w:hAnsi="Arial" w:cs="Arial"/>
                <w:color w:val="000000"/>
                <w:sz w:val="22"/>
                <w:szCs w:val="22"/>
              </w:rPr>
              <w:t xml:space="preserve">an in-depth knowledge of </w:t>
            </w:r>
            <w:r>
              <w:rPr>
                <w:rFonts w:ascii="Arial" w:hAnsi="Arial" w:cs="Arial"/>
                <w:color w:val="000000"/>
                <w:sz w:val="22"/>
                <w:szCs w:val="22"/>
              </w:rPr>
              <w:t xml:space="preserve">ND conditions, </w:t>
            </w:r>
            <w:r w:rsidRPr="008E663B">
              <w:rPr>
                <w:rFonts w:ascii="Arial" w:hAnsi="Arial" w:cs="Arial"/>
                <w:color w:val="000000"/>
                <w:sz w:val="22"/>
                <w:szCs w:val="22"/>
              </w:rPr>
              <w:t>the local ND Pathway and current service offers in education, health and care sectors</w:t>
            </w:r>
          </w:p>
        </w:tc>
      </w:tr>
      <w:tr w:rsidR="00CD5FFE" w:rsidRPr="00A93D00" w14:paraId="20EF148A" w14:textId="77777777" w:rsidTr="00AF56DA">
        <w:tc>
          <w:tcPr>
            <w:tcW w:w="468" w:type="dxa"/>
            <w:shd w:val="clear" w:color="auto" w:fill="auto"/>
          </w:tcPr>
          <w:p w14:paraId="2E18DBD8" w14:textId="1CB31613" w:rsidR="00CD5FFE" w:rsidRPr="00CD5FFE" w:rsidRDefault="00CD5FFE" w:rsidP="00AF56DA">
            <w:pPr>
              <w:rPr>
                <w:rFonts w:ascii="Arial" w:hAnsi="Arial" w:cs="Arial"/>
                <w:color w:val="000000"/>
                <w:sz w:val="22"/>
                <w:szCs w:val="22"/>
              </w:rPr>
            </w:pPr>
            <w:r w:rsidRPr="00CD5FFE">
              <w:rPr>
                <w:rFonts w:ascii="Arial" w:hAnsi="Arial" w:cs="Arial"/>
                <w:color w:val="000000"/>
                <w:sz w:val="22"/>
                <w:szCs w:val="22"/>
              </w:rPr>
              <w:t>2</w:t>
            </w:r>
          </w:p>
        </w:tc>
        <w:tc>
          <w:tcPr>
            <w:tcW w:w="8478" w:type="dxa"/>
            <w:shd w:val="clear" w:color="auto" w:fill="auto"/>
          </w:tcPr>
          <w:p w14:paraId="0AB6C6A3" w14:textId="0493B48A" w:rsidR="00CD5FFE" w:rsidRDefault="00CD5FFE" w:rsidP="006769B6">
            <w:pPr>
              <w:rPr>
                <w:rFonts w:ascii="Arial" w:hAnsi="Arial" w:cs="Arial"/>
                <w:color w:val="000000"/>
                <w:sz w:val="22"/>
                <w:szCs w:val="22"/>
              </w:rPr>
            </w:pPr>
            <w:r>
              <w:rPr>
                <w:rFonts w:ascii="Arial" w:hAnsi="Arial" w:cs="Arial"/>
                <w:color w:val="000000"/>
                <w:sz w:val="22"/>
                <w:szCs w:val="22"/>
              </w:rPr>
              <w:t>Contribute to promoting</w:t>
            </w:r>
            <w:r w:rsidRPr="00CD5FFE">
              <w:rPr>
                <w:rFonts w:ascii="Arial" w:hAnsi="Arial" w:cs="Arial"/>
                <w:color w:val="000000"/>
                <w:sz w:val="22"/>
                <w:szCs w:val="22"/>
              </w:rPr>
              <w:t xml:space="preserve"> the project (navigation service, training programme and peer support offer) with other organisation, services and the community to ensure parents hear about the service, are signposted or referred to it and can take it up accessibly</w:t>
            </w:r>
          </w:p>
        </w:tc>
      </w:tr>
      <w:tr w:rsidR="009C1B2D" w:rsidRPr="00A93D00" w14:paraId="3934978B" w14:textId="77777777" w:rsidTr="00AF56DA">
        <w:tc>
          <w:tcPr>
            <w:tcW w:w="468" w:type="dxa"/>
            <w:shd w:val="clear" w:color="auto" w:fill="auto"/>
          </w:tcPr>
          <w:p w14:paraId="441A0816" w14:textId="3CA643B3" w:rsidR="009C1B2D" w:rsidRPr="00CD5FFE" w:rsidRDefault="009C1B2D" w:rsidP="009C1B2D">
            <w:pPr>
              <w:rPr>
                <w:rFonts w:ascii="Arial" w:hAnsi="Arial" w:cs="Arial"/>
                <w:color w:val="000000"/>
                <w:sz w:val="22"/>
                <w:szCs w:val="22"/>
              </w:rPr>
            </w:pPr>
            <w:r>
              <w:rPr>
                <w:rFonts w:ascii="Arial" w:hAnsi="Arial" w:cs="Arial"/>
                <w:color w:val="000000"/>
                <w:sz w:val="22"/>
                <w:szCs w:val="22"/>
              </w:rPr>
              <w:t>3</w:t>
            </w:r>
          </w:p>
        </w:tc>
        <w:tc>
          <w:tcPr>
            <w:tcW w:w="8478" w:type="dxa"/>
            <w:shd w:val="clear" w:color="auto" w:fill="auto"/>
          </w:tcPr>
          <w:p w14:paraId="6810B9C0" w14:textId="77777777" w:rsidR="009C1B2D" w:rsidRDefault="009C1B2D" w:rsidP="009C1B2D">
            <w:pPr>
              <w:rPr>
                <w:rFonts w:ascii="Arial" w:hAnsi="Arial" w:cs="Arial"/>
                <w:sz w:val="22"/>
                <w:szCs w:val="22"/>
              </w:rPr>
            </w:pPr>
            <w:r w:rsidRPr="00190F34">
              <w:rPr>
                <w:rFonts w:ascii="Arial" w:hAnsi="Arial" w:cs="Arial"/>
                <w:sz w:val="22"/>
                <w:szCs w:val="22"/>
              </w:rPr>
              <w:t xml:space="preserve">To ensure compliance with all relevant legal and regulatory requirements. </w:t>
            </w:r>
          </w:p>
          <w:p w14:paraId="7BAD0F65" w14:textId="5B1C4F08" w:rsidR="009C1B2D" w:rsidRPr="00A93D00" w:rsidRDefault="009C1B2D" w:rsidP="009C1B2D">
            <w:pPr>
              <w:rPr>
                <w:rFonts w:ascii="Arial" w:hAnsi="Arial" w:cs="Arial"/>
                <w:color w:val="000000"/>
                <w:sz w:val="22"/>
                <w:szCs w:val="22"/>
              </w:rPr>
            </w:pPr>
          </w:p>
        </w:tc>
      </w:tr>
      <w:tr w:rsidR="009C1B2D" w:rsidRPr="00A93D00" w14:paraId="38D0A3FA" w14:textId="77777777" w:rsidTr="00AF56DA">
        <w:tc>
          <w:tcPr>
            <w:tcW w:w="468" w:type="dxa"/>
            <w:shd w:val="clear" w:color="auto" w:fill="auto"/>
          </w:tcPr>
          <w:p w14:paraId="31A68118" w14:textId="517FF16F" w:rsidR="009C1B2D" w:rsidRPr="00A93D00" w:rsidRDefault="009C1B2D" w:rsidP="009C1B2D">
            <w:pPr>
              <w:rPr>
                <w:rFonts w:ascii="Arial" w:hAnsi="Arial" w:cs="Arial"/>
                <w:color w:val="000000"/>
                <w:sz w:val="22"/>
                <w:szCs w:val="22"/>
              </w:rPr>
            </w:pPr>
            <w:r>
              <w:rPr>
                <w:rFonts w:ascii="Arial" w:hAnsi="Arial" w:cs="Arial"/>
                <w:color w:val="000000"/>
                <w:sz w:val="22"/>
                <w:szCs w:val="22"/>
              </w:rPr>
              <w:t>4</w:t>
            </w:r>
          </w:p>
        </w:tc>
        <w:tc>
          <w:tcPr>
            <w:tcW w:w="8478" w:type="dxa"/>
            <w:shd w:val="clear" w:color="auto" w:fill="auto"/>
          </w:tcPr>
          <w:p w14:paraId="3D0B0596" w14:textId="77777777" w:rsidR="009C1B2D" w:rsidRPr="009C771A" w:rsidRDefault="009C1B2D" w:rsidP="009C1B2D">
            <w:pPr>
              <w:rPr>
                <w:rFonts w:ascii="Arial" w:hAnsi="Arial" w:cs="Arial"/>
                <w:sz w:val="22"/>
                <w:szCs w:val="22"/>
              </w:rPr>
            </w:pPr>
            <w:r w:rsidRPr="00954CA9">
              <w:rPr>
                <w:rFonts w:ascii="Arial" w:hAnsi="Arial" w:cs="Arial"/>
              </w:rPr>
              <w:t xml:space="preserve">To </w:t>
            </w:r>
            <w:r w:rsidRPr="009C771A">
              <w:rPr>
                <w:rFonts w:ascii="Arial" w:hAnsi="Arial" w:cs="Arial"/>
                <w:sz w:val="22"/>
                <w:szCs w:val="22"/>
              </w:rPr>
              <w:t>work within the framework of Amaze policies and procedures.</w:t>
            </w:r>
          </w:p>
          <w:p w14:paraId="07E35F6E" w14:textId="64B2DE67" w:rsidR="009C1B2D" w:rsidRPr="00A93D00" w:rsidRDefault="009C1B2D" w:rsidP="009C1B2D">
            <w:pPr>
              <w:rPr>
                <w:rFonts w:ascii="Arial" w:hAnsi="Arial" w:cs="Arial"/>
                <w:color w:val="000000"/>
                <w:sz w:val="22"/>
                <w:szCs w:val="22"/>
              </w:rPr>
            </w:pPr>
          </w:p>
        </w:tc>
      </w:tr>
      <w:tr w:rsidR="009C1B2D" w:rsidRPr="00A93D00" w14:paraId="013EADEC" w14:textId="77777777" w:rsidTr="00AF56DA">
        <w:tc>
          <w:tcPr>
            <w:tcW w:w="468" w:type="dxa"/>
            <w:shd w:val="clear" w:color="auto" w:fill="auto"/>
          </w:tcPr>
          <w:p w14:paraId="372F7D52" w14:textId="5D57AD0E" w:rsidR="009C1B2D" w:rsidRPr="00A93D00" w:rsidRDefault="009C1B2D" w:rsidP="009C1B2D">
            <w:pPr>
              <w:rPr>
                <w:rFonts w:ascii="Arial" w:hAnsi="Arial" w:cs="Arial"/>
                <w:color w:val="000000"/>
                <w:sz w:val="22"/>
                <w:szCs w:val="22"/>
              </w:rPr>
            </w:pPr>
            <w:r>
              <w:rPr>
                <w:rFonts w:ascii="Arial" w:hAnsi="Arial" w:cs="Arial"/>
                <w:color w:val="000000"/>
                <w:sz w:val="22"/>
                <w:szCs w:val="22"/>
              </w:rPr>
              <w:t>5</w:t>
            </w:r>
          </w:p>
        </w:tc>
        <w:tc>
          <w:tcPr>
            <w:tcW w:w="8478" w:type="dxa"/>
            <w:shd w:val="clear" w:color="auto" w:fill="auto"/>
          </w:tcPr>
          <w:p w14:paraId="536FC0A7" w14:textId="6AE2221B" w:rsidR="009C1B2D" w:rsidRPr="00A93D00" w:rsidRDefault="009C1B2D" w:rsidP="009C1B2D">
            <w:pPr>
              <w:rPr>
                <w:rFonts w:ascii="Arial" w:hAnsi="Arial" w:cs="Arial"/>
                <w:color w:val="000000"/>
                <w:sz w:val="22"/>
                <w:szCs w:val="22"/>
              </w:rPr>
            </w:pPr>
            <w:r w:rsidRPr="008B17A9">
              <w:rPr>
                <w:rFonts w:ascii="Arial" w:hAnsi="Arial" w:cs="Arial"/>
                <w:color w:val="000000"/>
                <w:sz w:val="22"/>
                <w:szCs w:val="22"/>
              </w:rPr>
              <w:t xml:space="preserve">To </w:t>
            </w:r>
            <w:r w:rsidRPr="00190F34">
              <w:rPr>
                <w:rFonts w:ascii="Arial" w:hAnsi="Arial" w:cs="Arial"/>
                <w:sz w:val="22"/>
                <w:szCs w:val="22"/>
              </w:rPr>
              <w:t>demonstrate and promote a commitment to professional development, team working and the principles of equal opportunities.</w:t>
            </w:r>
          </w:p>
        </w:tc>
      </w:tr>
      <w:tr w:rsidR="009C1B2D" w:rsidRPr="00A93D00" w14:paraId="7C780A17" w14:textId="77777777" w:rsidTr="00AF56DA">
        <w:tc>
          <w:tcPr>
            <w:tcW w:w="468" w:type="dxa"/>
            <w:shd w:val="clear" w:color="auto" w:fill="auto"/>
          </w:tcPr>
          <w:p w14:paraId="5CA2F5BF" w14:textId="48DD22EE" w:rsidR="009C1B2D" w:rsidRPr="00A93D00" w:rsidRDefault="009C1B2D" w:rsidP="009C1B2D">
            <w:pPr>
              <w:rPr>
                <w:rFonts w:ascii="Arial" w:hAnsi="Arial" w:cs="Arial"/>
                <w:color w:val="000000"/>
                <w:sz w:val="22"/>
                <w:szCs w:val="22"/>
              </w:rPr>
            </w:pPr>
            <w:r>
              <w:rPr>
                <w:rFonts w:ascii="Arial" w:hAnsi="Arial" w:cs="Arial"/>
                <w:color w:val="000000"/>
                <w:sz w:val="22"/>
                <w:szCs w:val="22"/>
              </w:rPr>
              <w:t>6</w:t>
            </w:r>
          </w:p>
        </w:tc>
        <w:tc>
          <w:tcPr>
            <w:tcW w:w="8478" w:type="dxa"/>
            <w:shd w:val="clear" w:color="auto" w:fill="auto"/>
          </w:tcPr>
          <w:p w14:paraId="0043651E" w14:textId="77777777" w:rsidR="009C1B2D" w:rsidRPr="008B17A9" w:rsidRDefault="009C1B2D" w:rsidP="009C1B2D">
            <w:pPr>
              <w:rPr>
                <w:rFonts w:ascii="Arial" w:hAnsi="Arial" w:cs="Arial"/>
                <w:color w:val="000000"/>
                <w:sz w:val="22"/>
                <w:szCs w:val="22"/>
              </w:rPr>
            </w:pPr>
            <w:r w:rsidRPr="008B17A9">
              <w:rPr>
                <w:rFonts w:ascii="Arial" w:hAnsi="Arial" w:cs="Arial"/>
                <w:color w:val="000000"/>
                <w:sz w:val="22"/>
                <w:szCs w:val="22"/>
              </w:rPr>
              <w:t xml:space="preserve">To </w:t>
            </w:r>
            <w:r>
              <w:rPr>
                <w:rFonts w:ascii="Arial" w:hAnsi="Arial" w:cs="Arial"/>
                <w:color w:val="000000"/>
                <w:sz w:val="22"/>
                <w:szCs w:val="22"/>
              </w:rPr>
              <w:t xml:space="preserve">attend </w:t>
            </w:r>
            <w:r w:rsidRPr="00190F34">
              <w:rPr>
                <w:rFonts w:ascii="Arial" w:hAnsi="Arial" w:cs="Arial"/>
                <w:color w:val="000000"/>
                <w:sz w:val="22"/>
                <w:szCs w:val="22"/>
              </w:rPr>
              <w:t xml:space="preserve">supervision, training </w:t>
            </w:r>
            <w:r>
              <w:rPr>
                <w:rFonts w:ascii="Arial" w:hAnsi="Arial" w:cs="Arial"/>
                <w:color w:val="000000"/>
                <w:sz w:val="22"/>
                <w:szCs w:val="22"/>
              </w:rPr>
              <w:t>and</w:t>
            </w:r>
            <w:r w:rsidRPr="00190F34">
              <w:rPr>
                <w:rFonts w:ascii="Arial" w:hAnsi="Arial" w:cs="Arial"/>
                <w:color w:val="000000"/>
                <w:sz w:val="22"/>
                <w:szCs w:val="22"/>
              </w:rPr>
              <w:t xml:space="preserve"> staff meetings as required</w:t>
            </w:r>
            <w:r>
              <w:rPr>
                <w:rFonts w:ascii="Arial" w:hAnsi="Arial" w:cs="Arial"/>
                <w:color w:val="000000"/>
                <w:sz w:val="22"/>
                <w:szCs w:val="22"/>
              </w:rPr>
              <w:t>.</w:t>
            </w:r>
          </w:p>
          <w:p w14:paraId="7B4E0DE5" w14:textId="77777777" w:rsidR="009C1B2D" w:rsidRPr="00A93D00" w:rsidRDefault="009C1B2D" w:rsidP="009C1B2D">
            <w:pPr>
              <w:rPr>
                <w:rFonts w:ascii="Arial" w:hAnsi="Arial" w:cs="Arial"/>
                <w:color w:val="000000"/>
                <w:sz w:val="22"/>
                <w:szCs w:val="22"/>
              </w:rPr>
            </w:pPr>
          </w:p>
        </w:tc>
      </w:tr>
      <w:tr w:rsidR="009C1B2D" w:rsidRPr="00A93D00" w14:paraId="458D8B99" w14:textId="77777777" w:rsidTr="00AF56DA">
        <w:tc>
          <w:tcPr>
            <w:tcW w:w="468" w:type="dxa"/>
            <w:shd w:val="clear" w:color="auto" w:fill="auto"/>
          </w:tcPr>
          <w:p w14:paraId="7A460D42" w14:textId="3C7933D6" w:rsidR="009C1B2D" w:rsidRDefault="009C1B2D" w:rsidP="009C1B2D">
            <w:pPr>
              <w:rPr>
                <w:rFonts w:ascii="Arial" w:hAnsi="Arial" w:cs="Arial"/>
                <w:color w:val="000000"/>
                <w:sz w:val="22"/>
                <w:szCs w:val="22"/>
              </w:rPr>
            </w:pPr>
            <w:r>
              <w:rPr>
                <w:rFonts w:ascii="Arial" w:hAnsi="Arial" w:cs="Arial"/>
                <w:color w:val="000000"/>
                <w:sz w:val="22"/>
                <w:szCs w:val="22"/>
              </w:rPr>
              <w:t>7</w:t>
            </w:r>
          </w:p>
        </w:tc>
        <w:tc>
          <w:tcPr>
            <w:tcW w:w="8478" w:type="dxa"/>
            <w:shd w:val="clear" w:color="auto" w:fill="auto"/>
          </w:tcPr>
          <w:p w14:paraId="348AD464" w14:textId="77777777" w:rsidR="009C1B2D" w:rsidRPr="008B17A9" w:rsidRDefault="009C1B2D" w:rsidP="009C1B2D">
            <w:pPr>
              <w:rPr>
                <w:rFonts w:ascii="Arial" w:hAnsi="Arial" w:cs="Arial"/>
                <w:color w:val="000000"/>
                <w:sz w:val="22"/>
                <w:szCs w:val="22"/>
              </w:rPr>
            </w:pPr>
            <w:r w:rsidRPr="008B17A9">
              <w:rPr>
                <w:rFonts w:ascii="Arial" w:hAnsi="Arial" w:cs="Arial"/>
                <w:color w:val="000000"/>
                <w:sz w:val="22"/>
                <w:szCs w:val="22"/>
              </w:rPr>
              <w:t xml:space="preserve">To carry out other duties appropriate to the role </w:t>
            </w:r>
            <w:r>
              <w:rPr>
                <w:rFonts w:ascii="Arial" w:hAnsi="Arial" w:cs="Arial"/>
                <w:color w:val="000000"/>
                <w:sz w:val="22"/>
                <w:szCs w:val="22"/>
              </w:rPr>
              <w:t>and responsibilities.</w:t>
            </w:r>
          </w:p>
          <w:p w14:paraId="6C77A8A4" w14:textId="77777777" w:rsidR="009C1B2D" w:rsidRDefault="009C1B2D" w:rsidP="009C1B2D">
            <w:pPr>
              <w:rPr>
                <w:rFonts w:ascii="Arial" w:hAnsi="Arial" w:cs="Arial"/>
                <w:color w:val="000000"/>
                <w:sz w:val="22"/>
                <w:szCs w:val="22"/>
              </w:rPr>
            </w:pPr>
          </w:p>
        </w:tc>
      </w:tr>
    </w:tbl>
    <w:p w14:paraId="07342DDE" w14:textId="77777777" w:rsidR="001E1C7A" w:rsidRDefault="001E1C7A" w:rsidP="00D76FA3">
      <w:pPr>
        <w:jc w:val="both"/>
        <w:rPr>
          <w:rFonts w:ascii="Arial" w:hAnsi="Arial" w:cs="Arial"/>
          <w:b/>
          <w:sz w:val="22"/>
          <w:szCs w:val="22"/>
        </w:rPr>
      </w:pPr>
    </w:p>
    <w:p w14:paraId="6B07426C" w14:textId="77777777" w:rsidR="004D045B" w:rsidRDefault="004D045B" w:rsidP="00F7250E">
      <w:pPr>
        <w:rPr>
          <w:rFonts w:ascii="Arial" w:hAnsi="Arial" w:cs="Arial"/>
          <w:b/>
          <w:sz w:val="22"/>
          <w:szCs w:val="22"/>
        </w:rPr>
      </w:pPr>
    </w:p>
    <w:p w14:paraId="229FC850" w14:textId="029A0D92" w:rsidR="00026EC1" w:rsidRDefault="00026EC1" w:rsidP="00F7250E">
      <w:pPr>
        <w:rPr>
          <w:rFonts w:ascii="Arial" w:hAnsi="Arial" w:cs="Arial"/>
          <w:b/>
          <w:sz w:val="22"/>
          <w:szCs w:val="22"/>
        </w:rPr>
      </w:pPr>
      <w:r w:rsidRPr="00A91E24">
        <w:rPr>
          <w:rFonts w:ascii="Arial" w:hAnsi="Arial" w:cs="Arial"/>
          <w:b/>
          <w:sz w:val="22"/>
          <w:szCs w:val="22"/>
        </w:rPr>
        <w:t>Person specification</w:t>
      </w:r>
    </w:p>
    <w:p w14:paraId="120CABAC" w14:textId="77777777" w:rsidR="00AB743C" w:rsidRPr="00F7250E" w:rsidRDefault="00AB743C" w:rsidP="00F7250E">
      <w:pPr>
        <w:rPr>
          <w:rFonts w:ascii="Arial" w:hAnsi="Arial" w:cs="Arial"/>
          <w:b/>
          <w:sz w:val="22"/>
          <w:szCs w:val="22"/>
        </w:rPr>
      </w:pPr>
    </w:p>
    <w:p w14:paraId="317E203A" w14:textId="77777777" w:rsidR="00D83D47" w:rsidRPr="005E7684" w:rsidRDefault="00D83D47" w:rsidP="002F671B">
      <w:pPr>
        <w:pStyle w:val="ListParagraph"/>
        <w:numPr>
          <w:ilvl w:val="0"/>
          <w:numId w:val="37"/>
        </w:numPr>
        <w:jc w:val="both"/>
        <w:rPr>
          <w:rFonts w:eastAsia="Calibri" w:hAnsi="Arial" w:cs="Arial"/>
          <w:color w:val="000000" w:themeColor="text1"/>
        </w:rPr>
      </w:pPr>
      <w:r w:rsidRPr="005E7684">
        <w:rPr>
          <w:rFonts w:eastAsia="Calibri" w:hAnsi="Arial" w:cs="Arial"/>
          <w:color w:val="000000" w:themeColor="text1"/>
        </w:rPr>
        <w:t>Experience of providing a responsive service in a busy environment</w:t>
      </w:r>
    </w:p>
    <w:p w14:paraId="7B5FFE42" w14:textId="7FAED716" w:rsidR="00D83D47" w:rsidRPr="005E7684" w:rsidRDefault="00A76761" w:rsidP="002F671B">
      <w:pPr>
        <w:pStyle w:val="ListParagraph"/>
        <w:numPr>
          <w:ilvl w:val="0"/>
          <w:numId w:val="37"/>
        </w:numPr>
        <w:jc w:val="both"/>
        <w:rPr>
          <w:rFonts w:eastAsia="Calibri" w:hAnsi="Arial" w:cs="Arial"/>
          <w:color w:val="000000" w:themeColor="text1"/>
        </w:rPr>
      </w:pPr>
      <w:r w:rsidRPr="005E7684">
        <w:rPr>
          <w:rFonts w:eastAsia="Calibri" w:hAnsi="Arial" w:cs="Arial"/>
          <w:color w:val="000000" w:themeColor="text1"/>
        </w:rPr>
        <w:t>Abili</w:t>
      </w:r>
      <w:r w:rsidR="00715E58" w:rsidRPr="005E7684">
        <w:rPr>
          <w:rFonts w:eastAsia="Calibri" w:hAnsi="Arial" w:cs="Arial"/>
          <w:color w:val="000000" w:themeColor="text1"/>
        </w:rPr>
        <w:t xml:space="preserve">ty to provide </w:t>
      </w:r>
      <w:r w:rsidR="00D83D47" w:rsidRPr="005E7684">
        <w:rPr>
          <w:rFonts w:eastAsia="Calibri" w:hAnsi="Arial" w:cs="Arial"/>
          <w:color w:val="000000" w:themeColor="text1"/>
        </w:rPr>
        <w:t>informati</w:t>
      </w:r>
      <w:r w:rsidR="00F72561" w:rsidRPr="005E7684">
        <w:rPr>
          <w:rFonts w:eastAsia="Calibri" w:hAnsi="Arial" w:cs="Arial"/>
          <w:color w:val="000000" w:themeColor="text1"/>
        </w:rPr>
        <w:t xml:space="preserve">on, advice </w:t>
      </w:r>
      <w:r w:rsidR="003E0882" w:rsidRPr="005E7684">
        <w:rPr>
          <w:rFonts w:eastAsia="Calibri" w:hAnsi="Arial" w:cs="Arial"/>
          <w:color w:val="000000" w:themeColor="text1"/>
        </w:rPr>
        <w:t>and</w:t>
      </w:r>
      <w:r w:rsidR="00F72561" w:rsidRPr="005E7684">
        <w:rPr>
          <w:rFonts w:eastAsia="Calibri" w:hAnsi="Arial" w:cs="Arial"/>
          <w:color w:val="000000" w:themeColor="text1"/>
        </w:rPr>
        <w:t xml:space="preserve"> support </w:t>
      </w:r>
      <w:r w:rsidR="003E0882" w:rsidRPr="005E7684">
        <w:rPr>
          <w:rFonts w:eastAsia="Calibri" w:hAnsi="Arial" w:cs="Arial"/>
          <w:color w:val="000000" w:themeColor="text1"/>
        </w:rPr>
        <w:t xml:space="preserve">to </w:t>
      </w:r>
      <w:r w:rsidR="00F106A7" w:rsidRPr="005E7684">
        <w:rPr>
          <w:rFonts w:eastAsia="Calibri" w:hAnsi="Arial" w:cs="Arial"/>
          <w:color w:val="000000" w:themeColor="text1"/>
        </w:rPr>
        <w:t xml:space="preserve">people of all </w:t>
      </w:r>
      <w:r w:rsidR="00B22778" w:rsidRPr="005E7684">
        <w:rPr>
          <w:rFonts w:eastAsia="Calibri" w:hAnsi="Arial" w:cs="Arial"/>
          <w:color w:val="000000" w:themeColor="text1"/>
        </w:rPr>
        <w:t xml:space="preserve">backgrounds, including people </w:t>
      </w:r>
      <w:r w:rsidR="00001669" w:rsidRPr="005E7684">
        <w:rPr>
          <w:rFonts w:eastAsia="Calibri" w:hAnsi="Arial" w:cs="Arial"/>
          <w:color w:val="000000" w:themeColor="text1"/>
        </w:rPr>
        <w:t>under stress</w:t>
      </w:r>
    </w:p>
    <w:p w14:paraId="4A867040" w14:textId="5D99F3C0" w:rsidR="00D83D47" w:rsidRPr="005E7684" w:rsidRDefault="004507A9" w:rsidP="002F671B">
      <w:pPr>
        <w:pStyle w:val="ListParagraph"/>
        <w:numPr>
          <w:ilvl w:val="0"/>
          <w:numId w:val="37"/>
        </w:numPr>
        <w:jc w:val="both"/>
        <w:rPr>
          <w:rFonts w:eastAsia="Calibri" w:hAnsi="Arial" w:cs="Arial"/>
          <w:color w:val="000000" w:themeColor="text1"/>
        </w:rPr>
      </w:pPr>
      <w:r>
        <w:rPr>
          <w:rFonts w:eastAsia="Calibri" w:hAnsi="Arial" w:cs="Arial"/>
          <w:color w:val="000000" w:themeColor="text1"/>
        </w:rPr>
        <w:t xml:space="preserve">Good IT and organisational skills, </w:t>
      </w:r>
      <w:r w:rsidR="0051665B">
        <w:rPr>
          <w:rFonts w:eastAsia="Calibri" w:hAnsi="Arial" w:cs="Arial"/>
          <w:color w:val="000000" w:themeColor="text1"/>
        </w:rPr>
        <w:t>with e</w:t>
      </w:r>
      <w:r w:rsidR="0051665B" w:rsidRPr="0051665B">
        <w:rPr>
          <w:rFonts w:eastAsia="Calibri" w:hAnsi="Arial" w:cs="Arial"/>
          <w:color w:val="000000" w:themeColor="text1"/>
        </w:rPr>
        <w:t>xperience of recording, monitoring and contributing to reporting on services</w:t>
      </w:r>
      <w:r w:rsidR="00A56C53">
        <w:rPr>
          <w:rFonts w:eastAsia="Calibri" w:hAnsi="Arial" w:cs="Arial"/>
          <w:color w:val="000000" w:themeColor="text1"/>
        </w:rPr>
        <w:t>, ideally using a database or case management system</w:t>
      </w:r>
    </w:p>
    <w:p w14:paraId="42DE94F3" w14:textId="75B1749A" w:rsidR="00F72561" w:rsidRPr="005E7684" w:rsidRDefault="007B458A" w:rsidP="002F671B">
      <w:pPr>
        <w:pStyle w:val="ListParagraph"/>
        <w:numPr>
          <w:ilvl w:val="0"/>
          <w:numId w:val="37"/>
        </w:numPr>
        <w:jc w:val="both"/>
        <w:rPr>
          <w:rFonts w:eastAsia="Calibri" w:hAnsi="Arial" w:cs="Arial"/>
          <w:color w:val="000000" w:themeColor="text1"/>
        </w:rPr>
      </w:pPr>
      <w:r w:rsidRPr="005E7684">
        <w:rPr>
          <w:rFonts w:eastAsia="Calibri" w:hAnsi="Arial" w:cs="Arial"/>
          <w:color w:val="000000" w:themeColor="text1"/>
        </w:rPr>
        <w:t xml:space="preserve">A good understanding of the issues facing families with neurodiverse children and young people </w:t>
      </w:r>
    </w:p>
    <w:p w14:paraId="2D6C854E" w14:textId="01CD6A53" w:rsidR="003029DB" w:rsidRPr="008B4490" w:rsidRDefault="00C7639E">
      <w:pPr>
        <w:pStyle w:val="ListParagraph"/>
        <w:numPr>
          <w:ilvl w:val="0"/>
          <w:numId w:val="37"/>
        </w:numPr>
        <w:jc w:val="both"/>
        <w:rPr>
          <w:rFonts w:eastAsia="Calibri" w:hAnsi="Arial" w:cs="Arial"/>
        </w:rPr>
      </w:pPr>
      <w:r w:rsidRPr="008B4490">
        <w:rPr>
          <w:rFonts w:eastAsia="Calibri" w:hAnsi="Arial" w:cs="Arial"/>
        </w:rPr>
        <w:t>Excellent written and verbal communication skills</w:t>
      </w:r>
      <w:r w:rsidR="00D90005" w:rsidRPr="008B4490">
        <w:rPr>
          <w:rFonts w:eastAsia="Calibri" w:hAnsi="Arial" w:cs="Arial"/>
        </w:rPr>
        <w:t xml:space="preserve">, with </w:t>
      </w:r>
      <w:r w:rsidR="008B4490" w:rsidRPr="008B4490">
        <w:rPr>
          <w:rFonts w:eastAsia="Calibri" w:hAnsi="Arial" w:cs="Arial"/>
        </w:rPr>
        <w:t xml:space="preserve">the </w:t>
      </w:r>
      <w:r w:rsidR="008B4490">
        <w:rPr>
          <w:rFonts w:eastAsia="Calibri" w:hAnsi="Arial" w:cs="Arial"/>
        </w:rPr>
        <w:t>a</w:t>
      </w:r>
      <w:r w:rsidR="00802977" w:rsidRPr="008B4490">
        <w:rPr>
          <w:rFonts w:eastAsia="Calibri" w:hAnsi="Arial" w:cs="Arial"/>
        </w:rPr>
        <w:t>bility to absorb, retain</w:t>
      </w:r>
      <w:r w:rsidR="002269F3" w:rsidRPr="008B4490">
        <w:rPr>
          <w:rFonts w:eastAsia="Calibri" w:hAnsi="Arial" w:cs="Arial"/>
        </w:rPr>
        <w:t>, share</w:t>
      </w:r>
      <w:r w:rsidR="00802977" w:rsidRPr="008B4490">
        <w:rPr>
          <w:rFonts w:eastAsia="Calibri" w:hAnsi="Arial" w:cs="Arial"/>
        </w:rPr>
        <w:t xml:space="preserve"> and </w:t>
      </w:r>
      <w:r w:rsidR="002269F3" w:rsidRPr="008B4490">
        <w:rPr>
          <w:rFonts w:eastAsia="Calibri" w:hAnsi="Arial" w:cs="Arial"/>
        </w:rPr>
        <w:t>explain</w:t>
      </w:r>
      <w:r w:rsidR="00802977" w:rsidRPr="008B4490">
        <w:rPr>
          <w:rFonts w:eastAsia="Calibri" w:hAnsi="Arial" w:cs="Arial"/>
        </w:rPr>
        <w:t xml:space="preserve"> </w:t>
      </w:r>
      <w:r w:rsidR="002269F3" w:rsidRPr="008B4490">
        <w:rPr>
          <w:rFonts w:eastAsia="Calibri" w:hAnsi="Arial" w:cs="Arial"/>
        </w:rPr>
        <w:t>information</w:t>
      </w:r>
    </w:p>
    <w:p w14:paraId="5811D944" w14:textId="07B8BF82" w:rsidR="00466D71" w:rsidRDefault="00C83678" w:rsidP="005E7684">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rPr>
          <w:rFonts w:hAnsi="Arial" w:cs="Arial"/>
        </w:rPr>
      </w:pPr>
      <w:r>
        <w:rPr>
          <w:rFonts w:hAnsi="Arial" w:cs="Arial"/>
        </w:rPr>
        <w:t xml:space="preserve">An </w:t>
      </w:r>
      <w:r w:rsidR="009D2D1B" w:rsidRPr="005E7684">
        <w:rPr>
          <w:rFonts w:hAnsi="Arial" w:cs="Arial"/>
        </w:rPr>
        <w:t>understanding of equal opportunities and the value of inclusion and diversity</w:t>
      </w:r>
    </w:p>
    <w:p w14:paraId="27EAF8CB" w14:textId="69B651E6" w:rsidR="008418F4" w:rsidRPr="005E7684" w:rsidRDefault="008418F4" w:rsidP="005E7684">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rPr>
          <w:rFonts w:hAnsi="Arial" w:cs="Arial"/>
        </w:rPr>
      </w:pPr>
      <w:r w:rsidRPr="008418F4">
        <w:rPr>
          <w:rFonts w:hAnsi="Arial" w:cs="Arial"/>
        </w:rPr>
        <w:t>An understanding of the importance of confidentiality and the principles of data protection</w:t>
      </w:r>
    </w:p>
    <w:p w14:paraId="7A831ADE" w14:textId="77777777" w:rsidR="00CE1A5C" w:rsidRPr="005E7684" w:rsidRDefault="00CE1A5C" w:rsidP="00CE1A5C">
      <w:pPr>
        <w:pStyle w:val="ListParagraph"/>
        <w:numPr>
          <w:ilvl w:val="0"/>
          <w:numId w:val="37"/>
        </w:numPr>
        <w:jc w:val="both"/>
        <w:rPr>
          <w:rFonts w:eastAsia="Calibri" w:hAnsi="Arial" w:cs="Arial"/>
        </w:rPr>
      </w:pPr>
      <w:r w:rsidRPr="005E7684">
        <w:rPr>
          <w:rFonts w:eastAsia="Calibri" w:hAnsi="Arial" w:cs="Arial"/>
        </w:rPr>
        <w:t>Some experience of delivering training or working with groups (Desirable)</w:t>
      </w:r>
    </w:p>
    <w:sectPr w:rsidR="00CE1A5C" w:rsidRPr="005E7684">
      <w:headerReference w:type="default" r:id="rId10"/>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225BD" w14:textId="77777777" w:rsidR="000A145C" w:rsidRDefault="000A145C">
      <w:r>
        <w:separator/>
      </w:r>
    </w:p>
  </w:endnote>
  <w:endnote w:type="continuationSeparator" w:id="0">
    <w:p w14:paraId="3ECDC5DE" w14:textId="77777777" w:rsidR="000A145C" w:rsidRDefault="000A145C">
      <w:r>
        <w:continuationSeparator/>
      </w:r>
    </w:p>
  </w:endnote>
  <w:endnote w:type="continuationNotice" w:id="1">
    <w:p w14:paraId="0663D676" w14:textId="77777777" w:rsidR="000A145C" w:rsidRDefault="000A14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A8100" w14:textId="77777777" w:rsidR="000A145C" w:rsidRDefault="000A145C">
      <w:r>
        <w:separator/>
      </w:r>
    </w:p>
  </w:footnote>
  <w:footnote w:type="continuationSeparator" w:id="0">
    <w:p w14:paraId="744C599B" w14:textId="77777777" w:rsidR="000A145C" w:rsidRDefault="000A145C">
      <w:r>
        <w:continuationSeparator/>
      </w:r>
    </w:p>
  </w:footnote>
  <w:footnote w:type="continuationNotice" w:id="1">
    <w:p w14:paraId="6A7B7E21" w14:textId="77777777" w:rsidR="000A145C" w:rsidRDefault="000A14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9A066" w14:textId="4F548BB2" w:rsidR="00DE2EE0" w:rsidRDefault="00DE2EE0" w:rsidP="00DE2EE0">
    <w:pPr>
      <w:pStyle w:val="Header"/>
      <w:jc w:val="center"/>
    </w:pPr>
    <w:r>
      <w:rPr>
        <w:noProof/>
        <w:lang w:eastAsia="en-GB"/>
      </w:rPr>
      <w:drawing>
        <wp:inline distT="0" distB="0" distL="0" distR="0" wp14:anchorId="1252F669" wp14:editId="35B08113">
          <wp:extent cx="723900" cy="733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334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12FB"/>
    <w:multiLevelType w:val="hybridMultilevel"/>
    <w:tmpl w:val="B82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10DBF"/>
    <w:multiLevelType w:val="hybridMultilevel"/>
    <w:tmpl w:val="0C1A8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983FB4"/>
    <w:multiLevelType w:val="hybridMultilevel"/>
    <w:tmpl w:val="58CAC6DE"/>
    <w:lvl w:ilvl="0" w:tplc="20188916">
      <w:numFmt w:val="bullet"/>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4346E0"/>
    <w:multiLevelType w:val="hybridMultilevel"/>
    <w:tmpl w:val="5D4805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41268FF"/>
    <w:multiLevelType w:val="hybridMultilevel"/>
    <w:tmpl w:val="A7BAFC7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5" w15:restartNumberingAfterBreak="0">
    <w:nsid w:val="0D99551D"/>
    <w:multiLevelType w:val="hybridMultilevel"/>
    <w:tmpl w:val="E58A9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DD1838"/>
    <w:multiLevelType w:val="hybridMultilevel"/>
    <w:tmpl w:val="EC2C0B08"/>
    <w:lvl w:ilvl="0" w:tplc="20188916">
      <w:numFmt w:val="bullet"/>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513E39"/>
    <w:multiLevelType w:val="hybridMultilevel"/>
    <w:tmpl w:val="9AC02A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79D27AE"/>
    <w:multiLevelType w:val="hybridMultilevel"/>
    <w:tmpl w:val="14B6F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61170A"/>
    <w:multiLevelType w:val="hybridMultilevel"/>
    <w:tmpl w:val="4478359C"/>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7E630E"/>
    <w:multiLevelType w:val="hybridMultilevel"/>
    <w:tmpl w:val="AAE24608"/>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23C21493"/>
    <w:multiLevelType w:val="hybridMultilevel"/>
    <w:tmpl w:val="1500EA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6885DB9"/>
    <w:multiLevelType w:val="hybridMultilevel"/>
    <w:tmpl w:val="34FAB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977596"/>
    <w:multiLevelType w:val="hybridMultilevel"/>
    <w:tmpl w:val="A67A0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D3714D"/>
    <w:multiLevelType w:val="hybridMultilevel"/>
    <w:tmpl w:val="CBA62F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37294ED5"/>
    <w:multiLevelType w:val="hybridMultilevel"/>
    <w:tmpl w:val="8774CC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90C4715"/>
    <w:multiLevelType w:val="hybridMultilevel"/>
    <w:tmpl w:val="E39EB4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4B769C4"/>
    <w:multiLevelType w:val="hybridMultilevel"/>
    <w:tmpl w:val="9C8C3C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52F580B"/>
    <w:multiLevelType w:val="hybridMultilevel"/>
    <w:tmpl w:val="BB88D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8631DE"/>
    <w:multiLevelType w:val="hybridMultilevel"/>
    <w:tmpl w:val="F654C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B47406"/>
    <w:multiLevelType w:val="hybridMultilevel"/>
    <w:tmpl w:val="B16C0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925EDB"/>
    <w:multiLevelType w:val="hybridMultilevel"/>
    <w:tmpl w:val="69123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1B0606"/>
    <w:multiLevelType w:val="hybridMultilevel"/>
    <w:tmpl w:val="F6A243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599141A"/>
    <w:multiLevelType w:val="hybridMultilevel"/>
    <w:tmpl w:val="3B84B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0E4C04"/>
    <w:multiLevelType w:val="hybridMultilevel"/>
    <w:tmpl w:val="E1344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272508"/>
    <w:multiLevelType w:val="hybridMultilevel"/>
    <w:tmpl w:val="E1E00B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B126899"/>
    <w:multiLevelType w:val="hybridMultilevel"/>
    <w:tmpl w:val="920A2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9E3C65"/>
    <w:multiLevelType w:val="hybridMultilevel"/>
    <w:tmpl w:val="112869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 w15:restartNumberingAfterBreak="0">
    <w:nsid w:val="6DE11F04"/>
    <w:multiLevelType w:val="hybridMultilevel"/>
    <w:tmpl w:val="24D428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0F255AB"/>
    <w:multiLevelType w:val="hybridMultilevel"/>
    <w:tmpl w:val="73AE37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A620F4"/>
    <w:multiLevelType w:val="hybridMultilevel"/>
    <w:tmpl w:val="FB3278F6"/>
    <w:lvl w:ilvl="0" w:tplc="387C7B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067831"/>
    <w:multiLevelType w:val="hybridMultilevel"/>
    <w:tmpl w:val="0250157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15:restartNumberingAfterBreak="0">
    <w:nsid w:val="78633950"/>
    <w:multiLevelType w:val="hybridMultilevel"/>
    <w:tmpl w:val="74FA32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97679B7"/>
    <w:multiLevelType w:val="hybridMultilevel"/>
    <w:tmpl w:val="7124D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2959E1"/>
    <w:multiLevelType w:val="hybridMultilevel"/>
    <w:tmpl w:val="48B49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3F420A"/>
    <w:multiLevelType w:val="hybridMultilevel"/>
    <w:tmpl w:val="0FD60C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95324363">
    <w:abstractNumId w:val="24"/>
  </w:num>
  <w:num w:numId="2" w16cid:durableId="1226722345">
    <w:abstractNumId w:val="8"/>
  </w:num>
  <w:num w:numId="3" w16cid:durableId="1046684325">
    <w:abstractNumId w:val="29"/>
  </w:num>
  <w:num w:numId="4" w16cid:durableId="356858032">
    <w:abstractNumId w:val="10"/>
  </w:num>
  <w:num w:numId="5" w16cid:durableId="746003438">
    <w:abstractNumId w:val="30"/>
  </w:num>
  <w:num w:numId="6" w16cid:durableId="535384851">
    <w:abstractNumId w:val="17"/>
  </w:num>
  <w:num w:numId="7" w16cid:durableId="1550922908">
    <w:abstractNumId w:val="0"/>
  </w:num>
  <w:num w:numId="8" w16cid:durableId="1517308709">
    <w:abstractNumId w:val="26"/>
  </w:num>
  <w:num w:numId="9" w16cid:durableId="32269249">
    <w:abstractNumId w:val="23"/>
  </w:num>
  <w:num w:numId="10" w16cid:durableId="575282771">
    <w:abstractNumId w:val="13"/>
  </w:num>
  <w:num w:numId="11" w16cid:durableId="993025426">
    <w:abstractNumId w:val="20"/>
  </w:num>
  <w:num w:numId="12" w16cid:durableId="1377392125">
    <w:abstractNumId w:val="3"/>
  </w:num>
  <w:num w:numId="13" w16cid:durableId="1227573366">
    <w:abstractNumId w:val="9"/>
  </w:num>
  <w:num w:numId="14" w16cid:durableId="1899196099">
    <w:abstractNumId w:val="11"/>
  </w:num>
  <w:num w:numId="15" w16cid:durableId="1312372513">
    <w:abstractNumId w:val="7"/>
  </w:num>
  <w:num w:numId="16" w16cid:durableId="2042002741">
    <w:abstractNumId w:val="21"/>
  </w:num>
  <w:num w:numId="17" w16cid:durableId="922765752">
    <w:abstractNumId w:val="18"/>
  </w:num>
  <w:num w:numId="18" w16cid:durableId="1392119699">
    <w:abstractNumId w:val="27"/>
  </w:num>
  <w:num w:numId="19" w16cid:durableId="884027989">
    <w:abstractNumId w:val="6"/>
  </w:num>
  <w:num w:numId="20" w16cid:durableId="1198545972">
    <w:abstractNumId w:val="6"/>
  </w:num>
  <w:num w:numId="21" w16cid:durableId="1702708324">
    <w:abstractNumId w:val="14"/>
  </w:num>
  <w:num w:numId="22" w16cid:durableId="340006571">
    <w:abstractNumId w:val="2"/>
  </w:num>
  <w:num w:numId="23" w16cid:durableId="120189327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23224373">
    <w:abstractNumId w:val="1"/>
  </w:num>
  <w:num w:numId="25" w16cid:durableId="976687026">
    <w:abstractNumId w:val="19"/>
  </w:num>
  <w:num w:numId="26" w16cid:durableId="13120217">
    <w:abstractNumId w:val="33"/>
  </w:num>
  <w:num w:numId="27" w16cid:durableId="2082865527">
    <w:abstractNumId w:val="12"/>
  </w:num>
  <w:num w:numId="28" w16cid:durableId="370956270">
    <w:abstractNumId w:val="34"/>
  </w:num>
  <w:num w:numId="29" w16cid:durableId="1868055860">
    <w:abstractNumId w:val="4"/>
  </w:num>
  <w:num w:numId="30" w16cid:durableId="1087310448">
    <w:abstractNumId w:val="32"/>
  </w:num>
  <w:num w:numId="31" w16cid:durableId="1898123929">
    <w:abstractNumId w:val="15"/>
  </w:num>
  <w:num w:numId="32" w16cid:durableId="1333407717">
    <w:abstractNumId w:val="5"/>
  </w:num>
  <w:num w:numId="33" w16cid:durableId="1217935895">
    <w:abstractNumId w:val="16"/>
  </w:num>
  <w:num w:numId="34" w16cid:durableId="681787528">
    <w:abstractNumId w:val="35"/>
  </w:num>
  <w:num w:numId="35" w16cid:durableId="803039806">
    <w:abstractNumId w:val="25"/>
  </w:num>
  <w:num w:numId="36" w16cid:durableId="313027205">
    <w:abstractNumId w:val="22"/>
  </w:num>
  <w:num w:numId="37" w16cid:durableId="21004404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6C0"/>
    <w:rsid w:val="00001669"/>
    <w:rsid w:val="00014DDA"/>
    <w:rsid w:val="00015947"/>
    <w:rsid w:val="00026EC1"/>
    <w:rsid w:val="000515A0"/>
    <w:rsid w:val="0009628F"/>
    <w:rsid w:val="000A145C"/>
    <w:rsid w:val="000A268A"/>
    <w:rsid w:val="000C0AA1"/>
    <w:rsid w:val="000E4F0C"/>
    <w:rsid w:val="000E7EBA"/>
    <w:rsid w:val="000F0D88"/>
    <w:rsid w:val="000F509E"/>
    <w:rsid w:val="000F7E4F"/>
    <w:rsid w:val="001121E5"/>
    <w:rsid w:val="00117F5B"/>
    <w:rsid w:val="00126EBF"/>
    <w:rsid w:val="001348EF"/>
    <w:rsid w:val="001757F7"/>
    <w:rsid w:val="00194251"/>
    <w:rsid w:val="001E1C7A"/>
    <w:rsid w:val="001E31A2"/>
    <w:rsid w:val="001E5071"/>
    <w:rsid w:val="001F5FF4"/>
    <w:rsid w:val="002269F3"/>
    <w:rsid w:val="00247DFB"/>
    <w:rsid w:val="00252E06"/>
    <w:rsid w:val="00283147"/>
    <w:rsid w:val="00295DCE"/>
    <w:rsid w:val="002A1CDD"/>
    <w:rsid w:val="002B5FEC"/>
    <w:rsid w:val="002C166F"/>
    <w:rsid w:val="002D2B76"/>
    <w:rsid w:val="002E0CB4"/>
    <w:rsid w:val="002E126D"/>
    <w:rsid w:val="002F671B"/>
    <w:rsid w:val="003029DB"/>
    <w:rsid w:val="003149D3"/>
    <w:rsid w:val="003243E7"/>
    <w:rsid w:val="0032546F"/>
    <w:rsid w:val="00326D04"/>
    <w:rsid w:val="003412FD"/>
    <w:rsid w:val="003D16C0"/>
    <w:rsid w:val="003E0882"/>
    <w:rsid w:val="00417830"/>
    <w:rsid w:val="00427A84"/>
    <w:rsid w:val="004507A9"/>
    <w:rsid w:val="00466D71"/>
    <w:rsid w:val="00466EF5"/>
    <w:rsid w:val="0049260C"/>
    <w:rsid w:val="004931AD"/>
    <w:rsid w:val="004A5853"/>
    <w:rsid w:val="004B3D81"/>
    <w:rsid w:val="004D045B"/>
    <w:rsid w:val="004D10EA"/>
    <w:rsid w:val="004D2C3F"/>
    <w:rsid w:val="004D79D1"/>
    <w:rsid w:val="004E02CB"/>
    <w:rsid w:val="004F6457"/>
    <w:rsid w:val="00501FC1"/>
    <w:rsid w:val="00514041"/>
    <w:rsid w:val="0051665B"/>
    <w:rsid w:val="00523678"/>
    <w:rsid w:val="005440EA"/>
    <w:rsid w:val="00563CB7"/>
    <w:rsid w:val="005652E6"/>
    <w:rsid w:val="00573428"/>
    <w:rsid w:val="00584630"/>
    <w:rsid w:val="005B1FAE"/>
    <w:rsid w:val="005D53C8"/>
    <w:rsid w:val="005E7684"/>
    <w:rsid w:val="005F55C4"/>
    <w:rsid w:val="005F5D9E"/>
    <w:rsid w:val="00602AFB"/>
    <w:rsid w:val="006131A9"/>
    <w:rsid w:val="00653023"/>
    <w:rsid w:val="0066347E"/>
    <w:rsid w:val="00672D0F"/>
    <w:rsid w:val="006769B6"/>
    <w:rsid w:val="006800FA"/>
    <w:rsid w:val="00683A06"/>
    <w:rsid w:val="006908AA"/>
    <w:rsid w:val="006E6C0E"/>
    <w:rsid w:val="006F7DA5"/>
    <w:rsid w:val="0070052D"/>
    <w:rsid w:val="007012B6"/>
    <w:rsid w:val="00703C6B"/>
    <w:rsid w:val="00705F0B"/>
    <w:rsid w:val="00710C46"/>
    <w:rsid w:val="00712DD4"/>
    <w:rsid w:val="00715E58"/>
    <w:rsid w:val="007177EA"/>
    <w:rsid w:val="007204B7"/>
    <w:rsid w:val="00730B09"/>
    <w:rsid w:val="007463D0"/>
    <w:rsid w:val="007868B0"/>
    <w:rsid w:val="007B146C"/>
    <w:rsid w:val="007B14EF"/>
    <w:rsid w:val="007B458A"/>
    <w:rsid w:val="007D0D05"/>
    <w:rsid w:val="007E3F1E"/>
    <w:rsid w:val="00800821"/>
    <w:rsid w:val="00802977"/>
    <w:rsid w:val="00806EAE"/>
    <w:rsid w:val="00806F2B"/>
    <w:rsid w:val="008226B7"/>
    <w:rsid w:val="00837FCF"/>
    <w:rsid w:val="008418F4"/>
    <w:rsid w:val="00847DAD"/>
    <w:rsid w:val="00881C9A"/>
    <w:rsid w:val="008836FC"/>
    <w:rsid w:val="00884191"/>
    <w:rsid w:val="008A0383"/>
    <w:rsid w:val="008B4490"/>
    <w:rsid w:val="008E663B"/>
    <w:rsid w:val="008F3739"/>
    <w:rsid w:val="00902E91"/>
    <w:rsid w:val="00904E49"/>
    <w:rsid w:val="009168D8"/>
    <w:rsid w:val="00926442"/>
    <w:rsid w:val="009558E3"/>
    <w:rsid w:val="009726F5"/>
    <w:rsid w:val="0098375F"/>
    <w:rsid w:val="009A4441"/>
    <w:rsid w:val="009A55C1"/>
    <w:rsid w:val="009B0619"/>
    <w:rsid w:val="009B79CE"/>
    <w:rsid w:val="009C1B2D"/>
    <w:rsid w:val="009C56F8"/>
    <w:rsid w:val="009D2D1B"/>
    <w:rsid w:val="00A0268E"/>
    <w:rsid w:val="00A06AF5"/>
    <w:rsid w:val="00A22773"/>
    <w:rsid w:val="00A56C53"/>
    <w:rsid w:val="00A76761"/>
    <w:rsid w:val="00A84230"/>
    <w:rsid w:val="00A91E24"/>
    <w:rsid w:val="00A96E8C"/>
    <w:rsid w:val="00AB4656"/>
    <w:rsid w:val="00AB743C"/>
    <w:rsid w:val="00AB7C8D"/>
    <w:rsid w:val="00AC0688"/>
    <w:rsid w:val="00AC52E4"/>
    <w:rsid w:val="00AE3098"/>
    <w:rsid w:val="00AF56DA"/>
    <w:rsid w:val="00AF6E4C"/>
    <w:rsid w:val="00B11049"/>
    <w:rsid w:val="00B22778"/>
    <w:rsid w:val="00B46936"/>
    <w:rsid w:val="00B621D2"/>
    <w:rsid w:val="00B83DE3"/>
    <w:rsid w:val="00BA714F"/>
    <w:rsid w:val="00BD2995"/>
    <w:rsid w:val="00BE13D0"/>
    <w:rsid w:val="00C30779"/>
    <w:rsid w:val="00C339D8"/>
    <w:rsid w:val="00C552AD"/>
    <w:rsid w:val="00C720D4"/>
    <w:rsid w:val="00C7639E"/>
    <w:rsid w:val="00C83678"/>
    <w:rsid w:val="00CB06B3"/>
    <w:rsid w:val="00CB71F2"/>
    <w:rsid w:val="00CD5FFE"/>
    <w:rsid w:val="00CE1A5C"/>
    <w:rsid w:val="00D06E7A"/>
    <w:rsid w:val="00D1411A"/>
    <w:rsid w:val="00D16665"/>
    <w:rsid w:val="00D41824"/>
    <w:rsid w:val="00D50A8A"/>
    <w:rsid w:val="00D67BC4"/>
    <w:rsid w:val="00D728E7"/>
    <w:rsid w:val="00D76FA3"/>
    <w:rsid w:val="00D83D47"/>
    <w:rsid w:val="00D90005"/>
    <w:rsid w:val="00DA7EBD"/>
    <w:rsid w:val="00DB0003"/>
    <w:rsid w:val="00DD6F99"/>
    <w:rsid w:val="00DE2EE0"/>
    <w:rsid w:val="00DF097C"/>
    <w:rsid w:val="00DF2A84"/>
    <w:rsid w:val="00DF3630"/>
    <w:rsid w:val="00E0766C"/>
    <w:rsid w:val="00E221C6"/>
    <w:rsid w:val="00E349DC"/>
    <w:rsid w:val="00E35716"/>
    <w:rsid w:val="00E4568A"/>
    <w:rsid w:val="00E81947"/>
    <w:rsid w:val="00EA002D"/>
    <w:rsid w:val="00EA24B9"/>
    <w:rsid w:val="00EB2B96"/>
    <w:rsid w:val="00EC0FAE"/>
    <w:rsid w:val="00EE0FA1"/>
    <w:rsid w:val="00EE29B1"/>
    <w:rsid w:val="00EF0CAA"/>
    <w:rsid w:val="00F106A7"/>
    <w:rsid w:val="00F138A1"/>
    <w:rsid w:val="00F20E9B"/>
    <w:rsid w:val="00F31C90"/>
    <w:rsid w:val="00F36269"/>
    <w:rsid w:val="00F532A5"/>
    <w:rsid w:val="00F708C5"/>
    <w:rsid w:val="00F7250E"/>
    <w:rsid w:val="00F72561"/>
    <w:rsid w:val="00F86CC9"/>
    <w:rsid w:val="00FA5BC2"/>
    <w:rsid w:val="00FA5E15"/>
    <w:rsid w:val="00FB33AC"/>
    <w:rsid w:val="00FE7FA7"/>
    <w:rsid w:val="00FF3FE0"/>
    <w:rsid w:val="00FF46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7658A"/>
  <w15:docId w15:val="{C7E19821-1C75-448E-B1ED-2A9B3E189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eastAsia="en-US"/>
    </w:rPr>
  </w:style>
  <w:style w:type="paragraph" w:styleId="Heading1">
    <w:name w:val="heading 1"/>
    <w:basedOn w:val="Normal"/>
    <w:link w:val="Heading1Char"/>
    <w:qFormat/>
    <w:rsid w:val="00FA5BC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before="280"/>
      <w:textAlignment w:val="baseline"/>
      <w:outlineLvl w:val="0"/>
    </w:pPr>
    <w:rPr>
      <w:rFonts w:ascii="Arial Black" w:eastAsia="Times New Roman" w:hAnsi="Arial Black"/>
      <w:sz w:val="28"/>
      <w:szCs w:val="20"/>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lang w:val="en-US"/>
    </w:rPr>
  </w:style>
  <w:style w:type="paragraph" w:customStyle="1" w:styleId="TableStyle2">
    <w:name w:val="Table Style 2"/>
    <w:rPr>
      <w:rFonts w:ascii="Helvetica" w:eastAsia="Helvetica" w:hAnsi="Helvetica" w:cs="Helvetica"/>
      <w:color w:val="000000"/>
    </w:rPr>
  </w:style>
  <w:style w:type="paragraph" w:styleId="ListParagraph">
    <w:name w:val="List Paragraph"/>
    <w:aliases w:val="List Paragrap,Colorful List - Accent 12,Bullet Styl,Bullet,List Paragraph2,List Paragraph21,Bullet Style,No Spacing11,L,OBC Bullet,List Paragraph11,Numbered Para 1,Dot pt,No Spacing1,List Paragraph Char Char Char,Indicator Text,Bullet 1"/>
    <w:link w:val="ListParagraphChar"/>
    <w:uiPriority w:val="34"/>
    <w:qFormat/>
    <w:pPr>
      <w:ind w:left="720"/>
    </w:pPr>
    <w:rPr>
      <w:rFonts w:ascii="Arial" w:hAnsi="Arial Unicode MS" w:cs="Arial Unicode MS"/>
      <w:color w:val="000000"/>
      <w:sz w:val="22"/>
      <w:szCs w:val="22"/>
      <w:u w:color="000000"/>
      <w:lang w:val="en-US"/>
    </w:rPr>
  </w:style>
  <w:style w:type="paragraph" w:styleId="Header">
    <w:name w:val="header"/>
    <w:basedOn w:val="Normal"/>
    <w:link w:val="HeaderChar"/>
    <w:uiPriority w:val="99"/>
    <w:unhideWhenUsed/>
    <w:rsid w:val="006908AA"/>
    <w:pPr>
      <w:tabs>
        <w:tab w:val="center" w:pos="4513"/>
        <w:tab w:val="right" w:pos="9026"/>
      </w:tabs>
    </w:pPr>
  </w:style>
  <w:style w:type="character" w:customStyle="1" w:styleId="HeaderChar">
    <w:name w:val="Header Char"/>
    <w:basedOn w:val="DefaultParagraphFont"/>
    <w:link w:val="Header"/>
    <w:uiPriority w:val="99"/>
    <w:rsid w:val="006908AA"/>
    <w:rPr>
      <w:sz w:val="24"/>
      <w:szCs w:val="24"/>
      <w:lang w:val="en-US" w:eastAsia="en-US"/>
    </w:rPr>
  </w:style>
  <w:style w:type="paragraph" w:styleId="Footer">
    <w:name w:val="footer"/>
    <w:basedOn w:val="Normal"/>
    <w:link w:val="FooterChar"/>
    <w:uiPriority w:val="99"/>
    <w:unhideWhenUsed/>
    <w:rsid w:val="006908AA"/>
    <w:pPr>
      <w:tabs>
        <w:tab w:val="center" w:pos="4513"/>
        <w:tab w:val="right" w:pos="9026"/>
      </w:tabs>
    </w:pPr>
  </w:style>
  <w:style w:type="character" w:customStyle="1" w:styleId="FooterChar">
    <w:name w:val="Footer Char"/>
    <w:basedOn w:val="DefaultParagraphFont"/>
    <w:link w:val="Footer"/>
    <w:uiPriority w:val="99"/>
    <w:rsid w:val="006908AA"/>
    <w:rPr>
      <w:sz w:val="24"/>
      <w:szCs w:val="24"/>
      <w:lang w:val="en-US" w:eastAsia="en-US"/>
    </w:rPr>
  </w:style>
  <w:style w:type="character" w:customStyle="1" w:styleId="Heading1Char">
    <w:name w:val="Heading 1 Char"/>
    <w:basedOn w:val="DefaultParagraphFont"/>
    <w:link w:val="Heading1"/>
    <w:rsid w:val="00FA5BC2"/>
    <w:rPr>
      <w:rFonts w:ascii="Arial Black" w:eastAsia="Times New Roman" w:hAnsi="Arial Black"/>
      <w:sz w:val="28"/>
      <w:bdr w:val="none" w:sz="0" w:space="0" w:color="auto"/>
      <w:lang w:eastAsia="en-US"/>
    </w:rPr>
  </w:style>
  <w:style w:type="paragraph" w:customStyle="1" w:styleId="DefaultText">
    <w:name w:val="Default Text"/>
    <w:basedOn w:val="Normal"/>
    <w:rsid w:val="00FA5BC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pPr>
    <w:rPr>
      <w:rFonts w:eastAsia="Times New Roman"/>
      <w:szCs w:val="20"/>
      <w:bdr w:val="none" w:sz="0" w:space="0" w:color="auto"/>
    </w:rPr>
  </w:style>
  <w:style w:type="paragraph" w:customStyle="1" w:styleId="Default">
    <w:name w:val="Default"/>
    <w:basedOn w:val="Normal"/>
    <w:rsid w:val="00FA5BC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w:eastAsia="Calibri" w:hAnsi="Arial" w:cs="Arial"/>
      <w:color w:val="000000"/>
      <w:bdr w:val="none" w:sz="0" w:space="0" w:color="auto"/>
    </w:rPr>
  </w:style>
  <w:style w:type="paragraph" w:styleId="BodyTextIndent">
    <w:name w:val="Body Text Indent"/>
    <w:basedOn w:val="Normal"/>
    <w:link w:val="BodyTextIndentChar"/>
    <w:uiPriority w:val="99"/>
    <w:rsid w:val="00563CB7"/>
    <w:pPr>
      <w:pBdr>
        <w:top w:val="none" w:sz="0" w:space="0" w:color="auto"/>
        <w:left w:val="none" w:sz="0" w:space="0" w:color="auto"/>
        <w:bottom w:val="none" w:sz="0" w:space="0" w:color="auto"/>
        <w:right w:val="none" w:sz="0" w:space="0" w:color="auto"/>
        <w:between w:val="none" w:sz="0" w:space="0" w:color="auto"/>
        <w:bar w:val="none" w:sz="0" w:color="auto"/>
      </w:pBdr>
      <w:spacing w:after="120"/>
      <w:ind w:left="283"/>
    </w:pPr>
    <w:rPr>
      <w:rFonts w:eastAsia="Times New Roman"/>
      <w:szCs w:val="20"/>
      <w:bdr w:val="none" w:sz="0" w:space="0" w:color="auto"/>
    </w:rPr>
  </w:style>
  <w:style w:type="character" w:customStyle="1" w:styleId="BodyTextIndentChar">
    <w:name w:val="Body Text Indent Char"/>
    <w:basedOn w:val="DefaultParagraphFont"/>
    <w:link w:val="BodyTextIndent"/>
    <w:uiPriority w:val="99"/>
    <w:rsid w:val="00563CB7"/>
    <w:rPr>
      <w:rFonts w:eastAsia="Times New Roman"/>
      <w:sz w:val="24"/>
      <w:bdr w:val="none" w:sz="0" w:space="0" w:color="auto"/>
      <w:lang w:eastAsia="en-US"/>
    </w:rPr>
  </w:style>
  <w:style w:type="character" w:customStyle="1" w:styleId="ListParagraphChar">
    <w:name w:val="List Paragraph Char"/>
    <w:aliases w:val="List Paragrap Char,Colorful List - Accent 12 Char,Bullet Styl Char,Bullet Char,List Paragraph2 Char,List Paragraph21 Char,Bullet Style Char,No Spacing11 Char,L Char,OBC Bullet Char,List Paragraph11 Char,Numbered Para 1 Char"/>
    <w:link w:val="ListParagraph"/>
    <w:uiPriority w:val="34"/>
    <w:qFormat/>
    <w:locked/>
    <w:rsid w:val="00563CB7"/>
    <w:rPr>
      <w:rFonts w:ascii="Arial" w:hAnsi="Arial Unicode MS" w:cs="Arial Unicode MS"/>
      <w:color w:val="000000"/>
      <w:sz w:val="22"/>
      <w:szCs w:val="22"/>
      <w:u w:color="000000"/>
      <w:lang w:val="en-US"/>
    </w:rPr>
  </w:style>
  <w:style w:type="character" w:styleId="CommentReference">
    <w:name w:val="annotation reference"/>
    <w:basedOn w:val="DefaultParagraphFont"/>
    <w:uiPriority w:val="99"/>
    <w:semiHidden/>
    <w:unhideWhenUsed/>
    <w:rsid w:val="00F708C5"/>
    <w:rPr>
      <w:sz w:val="16"/>
      <w:szCs w:val="16"/>
    </w:rPr>
  </w:style>
  <w:style w:type="paragraph" w:styleId="CommentText">
    <w:name w:val="annotation text"/>
    <w:basedOn w:val="Normal"/>
    <w:link w:val="CommentTextChar"/>
    <w:uiPriority w:val="99"/>
    <w:unhideWhenUsed/>
    <w:rsid w:val="00F708C5"/>
    <w:rPr>
      <w:sz w:val="20"/>
      <w:szCs w:val="20"/>
    </w:rPr>
  </w:style>
  <w:style w:type="character" w:customStyle="1" w:styleId="CommentTextChar">
    <w:name w:val="Comment Text Char"/>
    <w:basedOn w:val="DefaultParagraphFont"/>
    <w:link w:val="CommentText"/>
    <w:uiPriority w:val="99"/>
    <w:rsid w:val="00F708C5"/>
    <w:rPr>
      <w:lang w:val="en-US" w:eastAsia="en-US"/>
    </w:rPr>
  </w:style>
  <w:style w:type="paragraph" w:styleId="CommentSubject">
    <w:name w:val="annotation subject"/>
    <w:basedOn w:val="CommentText"/>
    <w:next w:val="CommentText"/>
    <w:link w:val="CommentSubjectChar"/>
    <w:uiPriority w:val="99"/>
    <w:semiHidden/>
    <w:unhideWhenUsed/>
    <w:rsid w:val="00F708C5"/>
    <w:rPr>
      <w:b/>
      <w:bCs/>
    </w:rPr>
  </w:style>
  <w:style w:type="character" w:customStyle="1" w:styleId="CommentSubjectChar">
    <w:name w:val="Comment Subject Char"/>
    <w:basedOn w:val="CommentTextChar"/>
    <w:link w:val="CommentSubject"/>
    <w:uiPriority w:val="99"/>
    <w:semiHidden/>
    <w:rsid w:val="00F708C5"/>
    <w:rPr>
      <w:b/>
      <w:bCs/>
      <w:lang w:val="en-US" w:eastAsia="en-US"/>
    </w:rPr>
  </w:style>
  <w:style w:type="paragraph" w:styleId="BalloonText">
    <w:name w:val="Balloon Text"/>
    <w:basedOn w:val="Normal"/>
    <w:link w:val="BalloonTextChar"/>
    <w:uiPriority w:val="99"/>
    <w:semiHidden/>
    <w:unhideWhenUsed/>
    <w:rsid w:val="00F708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8C5"/>
    <w:rPr>
      <w:rFonts w:ascii="Segoe UI" w:hAnsi="Segoe UI" w:cs="Segoe UI"/>
      <w:sz w:val="18"/>
      <w:szCs w:val="18"/>
      <w:lang w:val="en-US" w:eastAsia="en-US"/>
    </w:rPr>
  </w:style>
  <w:style w:type="paragraph" w:styleId="Title">
    <w:name w:val="Title"/>
    <w:basedOn w:val="Normal"/>
    <w:link w:val="TitleChar"/>
    <w:qFormat/>
    <w:rsid w:val="008F3739"/>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w:b/>
      <w:color w:val="000000"/>
      <w:sz w:val="28"/>
      <w:szCs w:val="20"/>
      <w:bdr w:val="none" w:sz="0" w:space="0" w:color="auto"/>
    </w:rPr>
  </w:style>
  <w:style w:type="character" w:customStyle="1" w:styleId="TitleChar">
    <w:name w:val="Title Char"/>
    <w:basedOn w:val="DefaultParagraphFont"/>
    <w:link w:val="Title"/>
    <w:rsid w:val="008F3739"/>
    <w:rPr>
      <w:rFonts w:eastAsia="Times"/>
      <w:b/>
      <w:color w:val="000000"/>
      <w:sz w:val="28"/>
      <w:bdr w:val="none" w:sz="0" w:space="0" w:color="auto"/>
      <w:lang w:eastAsia="en-US"/>
    </w:rPr>
  </w:style>
  <w:style w:type="paragraph" w:styleId="FootnoteText">
    <w:name w:val="footnote text"/>
    <w:basedOn w:val="Normal"/>
    <w:link w:val="FootnoteTextChar"/>
    <w:uiPriority w:val="99"/>
    <w:semiHidden/>
    <w:unhideWhenUsed/>
    <w:rsid w:val="00E4568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0"/>
      <w:szCs w:val="20"/>
      <w:bdr w:val="none" w:sz="0" w:space="0" w:color="auto"/>
      <w:lang w:eastAsia="ja-JP"/>
    </w:rPr>
  </w:style>
  <w:style w:type="character" w:customStyle="1" w:styleId="FootnoteTextChar">
    <w:name w:val="Footnote Text Char"/>
    <w:basedOn w:val="DefaultParagraphFont"/>
    <w:link w:val="FootnoteText"/>
    <w:uiPriority w:val="99"/>
    <w:semiHidden/>
    <w:rsid w:val="00E4568A"/>
    <w:rPr>
      <w:rFonts w:asciiTheme="minorHAnsi" w:eastAsiaTheme="minorEastAsia" w:hAnsiTheme="minorHAnsi" w:cstheme="minorBidi"/>
      <w:bdr w:val="none" w:sz="0" w:space="0" w:color="auto"/>
      <w:lang w:val="en-US" w:eastAsia="ja-JP"/>
    </w:rPr>
  </w:style>
  <w:style w:type="character" w:styleId="FootnoteReference">
    <w:name w:val="footnote reference"/>
    <w:basedOn w:val="DefaultParagraphFont"/>
    <w:uiPriority w:val="99"/>
    <w:semiHidden/>
    <w:unhideWhenUsed/>
    <w:rsid w:val="00E456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97278">
      <w:bodyDiv w:val="1"/>
      <w:marLeft w:val="0"/>
      <w:marRight w:val="0"/>
      <w:marTop w:val="0"/>
      <w:marBottom w:val="0"/>
      <w:divBdr>
        <w:top w:val="none" w:sz="0" w:space="0" w:color="auto"/>
        <w:left w:val="none" w:sz="0" w:space="0" w:color="auto"/>
        <w:bottom w:val="none" w:sz="0" w:space="0" w:color="auto"/>
        <w:right w:val="none" w:sz="0" w:space="0" w:color="auto"/>
      </w:divBdr>
    </w:div>
    <w:div w:id="446436324">
      <w:bodyDiv w:val="1"/>
      <w:marLeft w:val="0"/>
      <w:marRight w:val="0"/>
      <w:marTop w:val="0"/>
      <w:marBottom w:val="0"/>
      <w:divBdr>
        <w:top w:val="none" w:sz="0" w:space="0" w:color="auto"/>
        <w:left w:val="none" w:sz="0" w:space="0" w:color="auto"/>
        <w:bottom w:val="none" w:sz="0" w:space="0" w:color="auto"/>
        <w:right w:val="none" w:sz="0" w:space="0" w:color="auto"/>
      </w:divBdr>
    </w:div>
    <w:div w:id="500702415">
      <w:bodyDiv w:val="1"/>
      <w:marLeft w:val="0"/>
      <w:marRight w:val="0"/>
      <w:marTop w:val="0"/>
      <w:marBottom w:val="0"/>
      <w:divBdr>
        <w:top w:val="none" w:sz="0" w:space="0" w:color="auto"/>
        <w:left w:val="none" w:sz="0" w:space="0" w:color="auto"/>
        <w:bottom w:val="none" w:sz="0" w:space="0" w:color="auto"/>
        <w:right w:val="none" w:sz="0" w:space="0" w:color="auto"/>
      </w:divBdr>
    </w:div>
    <w:div w:id="1593124290">
      <w:bodyDiv w:val="1"/>
      <w:marLeft w:val="0"/>
      <w:marRight w:val="0"/>
      <w:marTop w:val="0"/>
      <w:marBottom w:val="0"/>
      <w:divBdr>
        <w:top w:val="none" w:sz="0" w:space="0" w:color="auto"/>
        <w:left w:val="none" w:sz="0" w:space="0" w:color="auto"/>
        <w:bottom w:val="none" w:sz="0" w:space="0" w:color="auto"/>
        <w:right w:val="none" w:sz="0" w:space="0" w:color="auto"/>
      </w:divBdr>
    </w:div>
    <w:div w:id="20369276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916FC5330D3C43BB7821A5C97F088F" ma:contentTypeVersion="16" ma:contentTypeDescription="Create a new document." ma:contentTypeScope="" ma:versionID="10912fbc46f1d7ba42d5d1759a1cbd95">
  <xsd:schema xmlns:xsd="http://www.w3.org/2001/XMLSchema" xmlns:xs="http://www.w3.org/2001/XMLSchema" xmlns:p="http://schemas.microsoft.com/office/2006/metadata/properties" xmlns:ns2="8a3d1748-dfcf-4b48-8375-bb74e4bfda14" xmlns:ns3="6c9b5758-1f0b-4b2d-a342-059be750947f" targetNamespace="http://schemas.microsoft.com/office/2006/metadata/properties" ma:root="true" ma:fieldsID="a35412a6813828156d21607aafe35d16" ns2:_="" ns3:_="">
    <xsd:import namespace="8a3d1748-dfcf-4b48-8375-bb74e4bfda14"/>
    <xsd:import namespace="6c9b5758-1f0b-4b2d-a342-059be75094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3d1748-dfcf-4b48-8375-bb74e4bfda1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ffd3841-048e-4881-bb69-ed69a756145b}" ma:internalName="TaxCatchAll" ma:showField="CatchAllData" ma:web="8a3d1748-dfcf-4b48-8375-bb74e4bfda1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c9b5758-1f0b-4b2d-a342-059be75094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52ee68a-b850-44b3-a019-1d34be6d3c3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9b5758-1f0b-4b2d-a342-059be750947f">
      <Terms xmlns="http://schemas.microsoft.com/office/infopath/2007/PartnerControls"/>
    </lcf76f155ced4ddcb4097134ff3c332f>
    <TaxCatchAll xmlns="8a3d1748-dfcf-4b48-8375-bb74e4bfda14" xsi:nil="true"/>
  </documentManagement>
</p:properties>
</file>

<file path=customXml/itemProps1.xml><?xml version="1.0" encoding="utf-8"?>
<ds:datastoreItem xmlns:ds="http://schemas.openxmlformats.org/officeDocument/2006/customXml" ds:itemID="{CE38F07C-FB57-4AFE-9D00-5EC5865FBD16}">
  <ds:schemaRefs>
    <ds:schemaRef ds:uri="http://schemas.microsoft.com/sharepoint/v3/contenttype/forms"/>
  </ds:schemaRefs>
</ds:datastoreItem>
</file>

<file path=customXml/itemProps2.xml><?xml version="1.0" encoding="utf-8"?>
<ds:datastoreItem xmlns:ds="http://schemas.openxmlformats.org/officeDocument/2006/customXml" ds:itemID="{31E7A43D-9ACF-4599-9235-095A79E55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3d1748-dfcf-4b48-8375-bb74e4bfda14"/>
    <ds:schemaRef ds:uri="6c9b5758-1f0b-4b2d-a342-059be7509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1767D9-2772-4792-B3AD-554B7E908FDD}">
  <ds:schemaRefs>
    <ds:schemaRef ds:uri="http://schemas.microsoft.com/office/2006/metadata/properties"/>
    <ds:schemaRef ds:uri="http://schemas.microsoft.com/office/infopath/2007/PartnerControls"/>
    <ds:schemaRef ds:uri="6c9b5758-1f0b-4b2d-a342-059be750947f"/>
    <ds:schemaRef ds:uri="8a3d1748-dfcf-4b48-8375-bb74e4bfda14"/>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852</Words>
  <Characters>4857</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dc:creator>
  <cp:keywords/>
  <cp:lastModifiedBy>Ros Cook</cp:lastModifiedBy>
  <cp:revision>40</cp:revision>
  <dcterms:created xsi:type="dcterms:W3CDTF">2023-05-22T20:02:00Z</dcterms:created>
  <dcterms:modified xsi:type="dcterms:W3CDTF">2023-05-23T20:52:00Z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0x0101005A916FC5330D3C43BB7821A5C97F088F</vt:lpwstr>
  </property>
  <property fmtid="{D5CDD505-2E9C-101B-9397-08002B2CF9AE}" pid="3" name="MediaServiceImageTags">
    <vt:lpwstr/>
  </property>
</Properties>
</file>